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Look w:val="04A0" w:firstRow="1" w:lastRow="0" w:firstColumn="1" w:lastColumn="0" w:noHBand="0" w:noVBand="1"/>
      </w:tblPr>
      <w:tblGrid>
        <w:gridCol w:w="1668"/>
        <w:gridCol w:w="4961"/>
        <w:gridCol w:w="2977"/>
      </w:tblGrid>
      <w:tr w:rsidR="00B81CCB" w14:paraId="25E7D70E" w14:textId="77777777" w:rsidTr="00CB567D">
        <w:tc>
          <w:tcPr>
            <w:tcW w:w="1668" w:type="dxa"/>
            <w:vMerge w:val="restart"/>
            <w:vAlign w:val="center"/>
          </w:tcPr>
          <w:p w14:paraId="5DD56CC6" w14:textId="3C60F1CE" w:rsidR="00B81CCB" w:rsidRDefault="004A55A3" w:rsidP="00CB567D">
            <w:pPr>
              <w:pStyle w:val="Header"/>
              <w:jc w:val="center"/>
            </w:pPr>
            <w:r>
              <w:rPr>
                <w:noProof/>
                <w:lang w:val="en-US"/>
              </w:rPr>
              <w:drawing>
                <wp:anchor distT="0" distB="0" distL="114300" distR="114300" simplePos="0" relativeHeight="251658752" behindDoc="0" locked="0" layoutInCell="1" allowOverlap="1" wp14:editId="0C51EEBF">
                  <wp:simplePos x="0" y="0"/>
                  <wp:positionH relativeFrom="column">
                    <wp:posOffset>-43815</wp:posOffset>
                  </wp:positionH>
                  <wp:positionV relativeFrom="paragraph">
                    <wp:posOffset>8890</wp:posOffset>
                  </wp:positionV>
                  <wp:extent cx="988695" cy="9886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vMerge w:val="restart"/>
            <w:vAlign w:val="center"/>
          </w:tcPr>
          <w:p w14:paraId="5FBAC8F6" w14:textId="77777777" w:rsidR="00B81CCB" w:rsidRPr="00CB56FE" w:rsidRDefault="00B81CCB" w:rsidP="00CB567D">
            <w:pPr>
              <w:pStyle w:val="Header"/>
              <w:jc w:val="center"/>
              <w:rPr>
                <w:b/>
                <w:sz w:val="32"/>
              </w:rPr>
            </w:pPr>
            <w:r w:rsidRPr="0044747D">
              <w:rPr>
                <w:b/>
                <w:sz w:val="32"/>
              </w:rPr>
              <w:t>POLITEKNIK NEGERI JAKARTA</w:t>
            </w:r>
          </w:p>
        </w:tc>
        <w:tc>
          <w:tcPr>
            <w:tcW w:w="2977" w:type="dxa"/>
            <w:vAlign w:val="center"/>
          </w:tcPr>
          <w:p w14:paraId="1BBC67D3" w14:textId="77777777" w:rsidR="00B81CCB" w:rsidRPr="00CB56FE" w:rsidRDefault="00B81CCB" w:rsidP="00CB567D">
            <w:pPr>
              <w:pStyle w:val="Header"/>
              <w:rPr>
                <w:color w:val="FF0000"/>
              </w:rPr>
            </w:pPr>
            <w:r>
              <w:t>Kode/No</w:t>
            </w:r>
            <w:r w:rsidR="005A39D4">
              <w:rPr>
                <w:lang w:val="en-US"/>
              </w:rPr>
              <w:t xml:space="preserve"> </w:t>
            </w:r>
            <w:r>
              <w:t xml:space="preserve">: </w:t>
            </w:r>
          </w:p>
        </w:tc>
      </w:tr>
      <w:tr w:rsidR="00B81CCB" w14:paraId="11A11377" w14:textId="77777777" w:rsidTr="00CB567D">
        <w:tc>
          <w:tcPr>
            <w:tcW w:w="1668" w:type="dxa"/>
            <w:vMerge/>
            <w:vAlign w:val="center"/>
          </w:tcPr>
          <w:p w14:paraId="4A31FFEA" w14:textId="77777777" w:rsidR="00B81CCB" w:rsidRDefault="00B81CCB" w:rsidP="00CB567D">
            <w:pPr>
              <w:pStyle w:val="Header"/>
              <w:jc w:val="center"/>
            </w:pPr>
          </w:p>
        </w:tc>
        <w:tc>
          <w:tcPr>
            <w:tcW w:w="4961" w:type="dxa"/>
            <w:vMerge/>
            <w:vAlign w:val="center"/>
          </w:tcPr>
          <w:p w14:paraId="7B3386F3" w14:textId="77777777" w:rsidR="00B81CCB" w:rsidRDefault="00B81CCB" w:rsidP="00CB567D">
            <w:pPr>
              <w:pStyle w:val="Header"/>
              <w:jc w:val="center"/>
            </w:pPr>
          </w:p>
        </w:tc>
        <w:tc>
          <w:tcPr>
            <w:tcW w:w="2977" w:type="dxa"/>
            <w:vAlign w:val="center"/>
          </w:tcPr>
          <w:p w14:paraId="02CD1B68" w14:textId="77777777" w:rsidR="00B81CCB" w:rsidRDefault="00B81CCB" w:rsidP="00AD49AE">
            <w:pPr>
              <w:pStyle w:val="Header"/>
            </w:pPr>
            <w:r>
              <w:t>Tanggal</w:t>
            </w:r>
            <w:r w:rsidR="005A39D4">
              <w:rPr>
                <w:lang w:val="en-US"/>
              </w:rPr>
              <w:t xml:space="preserve"> </w:t>
            </w:r>
            <w:r>
              <w:t xml:space="preserve">: </w:t>
            </w:r>
            <w:r>
              <w:rPr>
                <w:lang w:val="en-US"/>
              </w:rPr>
              <w:t xml:space="preserve"> </w:t>
            </w:r>
            <w:r w:rsidR="00AD49AE">
              <w:rPr>
                <w:color w:val="FF0000"/>
                <w:lang w:val="en-US"/>
              </w:rPr>
              <w:t xml:space="preserve"> </w:t>
            </w:r>
            <w:r w:rsidR="00AD49AE" w:rsidRPr="008F507E">
              <w:rPr>
                <w:i/>
                <w:color w:val="FF0000"/>
                <w:lang w:val="en-US"/>
              </w:rPr>
              <w:t xml:space="preserve">1 Juni </w:t>
            </w:r>
            <w:r w:rsidRPr="008F507E">
              <w:rPr>
                <w:i/>
                <w:color w:val="FF0000"/>
              </w:rPr>
              <w:t>2011</w:t>
            </w:r>
          </w:p>
        </w:tc>
      </w:tr>
      <w:tr w:rsidR="00B81CCB" w14:paraId="17223637" w14:textId="77777777" w:rsidTr="00CB567D">
        <w:tc>
          <w:tcPr>
            <w:tcW w:w="1668" w:type="dxa"/>
            <w:vMerge/>
            <w:vAlign w:val="center"/>
          </w:tcPr>
          <w:p w14:paraId="6B7475ED" w14:textId="77777777" w:rsidR="00B81CCB" w:rsidRDefault="00B81CCB" w:rsidP="00CB567D">
            <w:pPr>
              <w:pStyle w:val="Header"/>
              <w:jc w:val="center"/>
            </w:pPr>
          </w:p>
        </w:tc>
        <w:tc>
          <w:tcPr>
            <w:tcW w:w="4961" w:type="dxa"/>
            <w:vMerge w:val="restart"/>
            <w:vAlign w:val="center"/>
          </w:tcPr>
          <w:p w14:paraId="6DDCF0B1" w14:textId="260F84A8" w:rsidR="00B81CCB" w:rsidRPr="00F0211C" w:rsidRDefault="00B81CCB" w:rsidP="00CB567D">
            <w:pPr>
              <w:pStyle w:val="Header"/>
              <w:jc w:val="center"/>
              <w:rPr>
                <w:b/>
                <w:sz w:val="32"/>
              </w:rPr>
            </w:pPr>
            <w:r>
              <w:rPr>
                <w:b/>
                <w:sz w:val="32"/>
              </w:rPr>
              <w:t>FORMULIR</w:t>
            </w:r>
          </w:p>
          <w:p w14:paraId="500AB035" w14:textId="77777777" w:rsidR="00B81CCB" w:rsidRPr="00CB56FE" w:rsidRDefault="00B81CCB" w:rsidP="00CB567D">
            <w:pPr>
              <w:pStyle w:val="Header"/>
              <w:jc w:val="center"/>
              <w:rPr>
                <w:sz w:val="28"/>
              </w:rPr>
            </w:pPr>
            <w:r w:rsidRPr="00CB56FE">
              <w:rPr>
                <w:sz w:val="28"/>
              </w:rPr>
              <w:t xml:space="preserve">SISTEM PENJAMINAN MUTU INTERNAL </w:t>
            </w:r>
            <w:r w:rsidRPr="00CB56FE">
              <w:rPr>
                <w:b/>
                <w:sz w:val="28"/>
              </w:rPr>
              <w:t>(SPMI)</w:t>
            </w:r>
          </w:p>
        </w:tc>
        <w:tc>
          <w:tcPr>
            <w:tcW w:w="2977" w:type="dxa"/>
            <w:vAlign w:val="center"/>
          </w:tcPr>
          <w:p w14:paraId="4516CF79" w14:textId="77777777" w:rsidR="00B81CCB" w:rsidRDefault="00B81CCB" w:rsidP="00CB567D">
            <w:pPr>
              <w:pStyle w:val="Header"/>
            </w:pPr>
            <w:r>
              <w:t>Revisi</w:t>
            </w:r>
            <w:r w:rsidR="005A39D4">
              <w:rPr>
                <w:lang w:val="en-US"/>
              </w:rPr>
              <w:t xml:space="preserve"> </w:t>
            </w:r>
            <w:r>
              <w:t xml:space="preserve">: </w:t>
            </w:r>
            <w:r>
              <w:rPr>
                <w:lang w:val="en-US"/>
              </w:rPr>
              <w:t xml:space="preserve"> </w:t>
            </w:r>
            <w:r w:rsidRPr="008F507E">
              <w:rPr>
                <w:i/>
                <w:color w:val="FF0000"/>
              </w:rPr>
              <w:t>0</w:t>
            </w:r>
          </w:p>
        </w:tc>
      </w:tr>
      <w:tr w:rsidR="00B81CCB" w14:paraId="33C3E0C7" w14:textId="77777777" w:rsidTr="00CB567D">
        <w:tc>
          <w:tcPr>
            <w:tcW w:w="1668" w:type="dxa"/>
            <w:vMerge/>
            <w:vAlign w:val="center"/>
          </w:tcPr>
          <w:p w14:paraId="1686ACFB" w14:textId="77777777" w:rsidR="00B81CCB" w:rsidRDefault="00B81CCB" w:rsidP="00CB567D">
            <w:pPr>
              <w:pStyle w:val="Header"/>
              <w:jc w:val="center"/>
            </w:pPr>
          </w:p>
        </w:tc>
        <w:tc>
          <w:tcPr>
            <w:tcW w:w="4961" w:type="dxa"/>
            <w:vMerge/>
            <w:vAlign w:val="center"/>
          </w:tcPr>
          <w:p w14:paraId="47A6DA39" w14:textId="77777777" w:rsidR="00B81CCB" w:rsidRDefault="00B81CCB" w:rsidP="00CB567D">
            <w:pPr>
              <w:pStyle w:val="Header"/>
              <w:jc w:val="center"/>
            </w:pPr>
          </w:p>
        </w:tc>
        <w:tc>
          <w:tcPr>
            <w:tcW w:w="2977" w:type="dxa"/>
            <w:vAlign w:val="center"/>
          </w:tcPr>
          <w:p w14:paraId="670E89A8" w14:textId="77777777" w:rsidR="00B81CCB" w:rsidRDefault="00B81CCB" w:rsidP="00CB567D">
            <w:pPr>
              <w:pStyle w:val="Header"/>
            </w:pPr>
            <w:r>
              <w:t xml:space="preserve">Halaman: </w:t>
            </w:r>
            <w:r>
              <w:rPr>
                <w:lang w:val="en-US"/>
              </w:rPr>
              <w:t xml:space="preserve"> </w:t>
            </w:r>
            <w:r w:rsidRPr="008F507E">
              <w:rPr>
                <w:i/>
                <w:color w:val="FF0000"/>
              </w:rPr>
              <w:t>1 dari ...</w:t>
            </w:r>
          </w:p>
        </w:tc>
      </w:tr>
    </w:tbl>
    <w:p w14:paraId="7C92F799" w14:textId="103367F1" w:rsidR="00F0211C" w:rsidRDefault="00F0211C" w:rsidP="00F0211C"/>
    <w:p w14:paraId="2D31A976" w14:textId="77777777" w:rsidR="00F0211C" w:rsidRDefault="00F0211C" w:rsidP="00F0211C">
      <w:bookmarkStart w:id="0" w:name="_GoBack"/>
      <w:bookmarkEnd w:id="0"/>
    </w:p>
    <w:p w14:paraId="653ED787" w14:textId="77777777" w:rsidR="00F0211C" w:rsidRDefault="00F0211C" w:rsidP="00F0211C"/>
    <w:p w14:paraId="36DF30B5" w14:textId="77777777" w:rsidR="00F0211C" w:rsidRDefault="00F0211C" w:rsidP="00F0211C"/>
    <w:p w14:paraId="2B5C615A" w14:textId="77777777" w:rsidR="00193D31" w:rsidRPr="00AB0CFE" w:rsidRDefault="00C10E6A" w:rsidP="00193D31">
      <w:pPr>
        <w:jc w:val="center"/>
        <w:rPr>
          <w:b/>
          <w:sz w:val="32"/>
        </w:rPr>
      </w:pPr>
      <w:r>
        <w:rPr>
          <w:b/>
          <w:sz w:val="32"/>
        </w:rPr>
        <w:t>FORMULIR</w:t>
      </w:r>
    </w:p>
    <w:p w14:paraId="120F8C1F" w14:textId="77777777" w:rsidR="00193D31" w:rsidRPr="006E43CE" w:rsidRDefault="003A5926" w:rsidP="00193D31">
      <w:pPr>
        <w:jc w:val="center"/>
        <w:rPr>
          <w:rFonts w:ascii="Arial" w:hAnsi="Arial" w:cs="Arial"/>
          <w:sz w:val="32"/>
          <w:lang w:val="en-US"/>
        </w:rPr>
      </w:pPr>
      <w:r w:rsidRPr="006E43CE">
        <w:rPr>
          <w:rFonts w:ascii="Arial" w:hAnsi="Arial" w:cs="Arial"/>
          <w:sz w:val="32"/>
          <w:lang w:val="en-US"/>
        </w:rPr>
        <w:t xml:space="preserve">KONTRAK </w:t>
      </w:r>
      <w:r w:rsidR="00BF52F7" w:rsidRPr="006E43CE">
        <w:rPr>
          <w:rFonts w:ascii="Arial" w:hAnsi="Arial" w:cs="Arial"/>
          <w:sz w:val="32"/>
          <w:lang w:val="en-US"/>
        </w:rPr>
        <w:t>PERKULIAHAN</w:t>
      </w:r>
    </w:p>
    <w:p w14:paraId="797F2D3E" w14:textId="77777777" w:rsidR="00193D31" w:rsidRDefault="00193D31" w:rsidP="00193D31"/>
    <w:p w14:paraId="1EF79544" w14:textId="77777777" w:rsidR="00193D31" w:rsidRDefault="00193D31" w:rsidP="00193D31"/>
    <w:p w14:paraId="1B26215B" w14:textId="77777777" w:rsidR="00193D31" w:rsidRDefault="00193D31" w:rsidP="00193D31"/>
    <w:tbl>
      <w:tblPr>
        <w:tblStyle w:val="TableGrid"/>
        <w:tblW w:w="0" w:type="auto"/>
        <w:tblInd w:w="534" w:type="dxa"/>
        <w:tblLook w:val="04A0" w:firstRow="1" w:lastRow="0" w:firstColumn="1" w:lastColumn="0" w:noHBand="0" w:noVBand="1"/>
      </w:tblPr>
      <w:tblGrid>
        <w:gridCol w:w="3118"/>
        <w:gridCol w:w="5103"/>
      </w:tblGrid>
      <w:tr w:rsidR="00193D31" w:rsidRPr="00AB0CFE" w14:paraId="5F705DFE" w14:textId="77777777" w:rsidTr="00244468">
        <w:tc>
          <w:tcPr>
            <w:tcW w:w="3118" w:type="dxa"/>
          </w:tcPr>
          <w:p w14:paraId="20DA56C2" w14:textId="77777777" w:rsidR="00193D31" w:rsidRPr="00C10E6A" w:rsidRDefault="00193D31" w:rsidP="006E43CE">
            <w:pPr>
              <w:spacing w:before="120" w:after="120"/>
              <w:rPr>
                <w:b/>
              </w:rPr>
            </w:pPr>
            <w:r w:rsidRPr="00C10E6A">
              <w:rPr>
                <w:b/>
              </w:rPr>
              <w:t>Digunakan untuk melengkapi:</w:t>
            </w:r>
          </w:p>
        </w:tc>
        <w:tc>
          <w:tcPr>
            <w:tcW w:w="5103" w:type="dxa"/>
          </w:tcPr>
          <w:p w14:paraId="733F1AE1" w14:textId="77777777" w:rsidR="00A359F4" w:rsidRPr="008F507E" w:rsidRDefault="006525C0" w:rsidP="006E43CE">
            <w:pPr>
              <w:spacing w:before="120" w:after="120"/>
              <w:rPr>
                <w:i/>
                <w:color w:val="FF0000"/>
                <w:lang w:val="en-US"/>
              </w:rPr>
            </w:pPr>
            <w:r w:rsidRPr="008F507E">
              <w:rPr>
                <w:rFonts w:asciiTheme="majorHAnsi" w:hAnsiTheme="majorHAnsi"/>
                <w:i/>
                <w:color w:val="FF0000"/>
                <w:lang w:val="en-US"/>
              </w:rPr>
              <w:t>Kode:……</w:t>
            </w:r>
          </w:p>
          <w:p w14:paraId="56F711BD" w14:textId="77777777" w:rsidR="00C10E6A" w:rsidRPr="00AD49AE" w:rsidRDefault="00A359F4" w:rsidP="006E43CE">
            <w:pPr>
              <w:spacing w:before="120" w:after="120"/>
              <w:rPr>
                <w:lang w:val="en-US"/>
              </w:rPr>
            </w:pPr>
            <w:r w:rsidRPr="00AD49AE">
              <w:rPr>
                <w:lang w:val="en-US"/>
              </w:rPr>
              <w:t>STANDAR PROSES PEMBELAJARAN</w:t>
            </w:r>
          </w:p>
        </w:tc>
      </w:tr>
    </w:tbl>
    <w:p w14:paraId="74D2CD69" w14:textId="77777777" w:rsidR="00193D31" w:rsidRDefault="00193D31" w:rsidP="00193D31"/>
    <w:p w14:paraId="561F23D0" w14:textId="77777777" w:rsidR="00193D31" w:rsidRDefault="00193D31" w:rsidP="00193D31"/>
    <w:p w14:paraId="03ADC758" w14:textId="77777777" w:rsidR="00193D31" w:rsidRDefault="00193D31" w:rsidP="00193D31"/>
    <w:p w14:paraId="3CC53A35" w14:textId="77777777" w:rsidR="00193D31" w:rsidRDefault="00193D31" w:rsidP="00193D31"/>
    <w:p w14:paraId="7556E8C7" w14:textId="77777777" w:rsidR="00193D31" w:rsidRDefault="00193D31" w:rsidP="00193D31"/>
    <w:tbl>
      <w:tblPr>
        <w:tblStyle w:val="TableGrid"/>
        <w:tblW w:w="9498" w:type="dxa"/>
        <w:tblInd w:w="-34" w:type="dxa"/>
        <w:tblLayout w:type="fixed"/>
        <w:tblLook w:val="04A0" w:firstRow="1" w:lastRow="0" w:firstColumn="1" w:lastColumn="0" w:noHBand="0" w:noVBand="1"/>
      </w:tblPr>
      <w:tblGrid>
        <w:gridCol w:w="1843"/>
        <w:gridCol w:w="3544"/>
        <w:gridCol w:w="1276"/>
        <w:gridCol w:w="1701"/>
        <w:gridCol w:w="1134"/>
      </w:tblGrid>
      <w:tr w:rsidR="00193D31" w14:paraId="34C388A3" w14:textId="77777777" w:rsidTr="007959ED">
        <w:tc>
          <w:tcPr>
            <w:tcW w:w="1843" w:type="dxa"/>
            <w:vMerge w:val="restart"/>
            <w:shd w:val="clear" w:color="auto" w:fill="DAEEF3" w:themeFill="accent5" w:themeFillTint="33"/>
            <w:vAlign w:val="center"/>
          </w:tcPr>
          <w:p w14:paraId="222D1F38" w14:textId="77777777" w:rsidR="00193D31" w:rsidRPr="0052366C" w:rsidRDefault="00193D31" w:rsidP="00244468">
            <w:pPr>
              <w:jc w:val="center"/>
              <w:rPr>
                <w:b/>
              </w:rPr>
            </w:pPr>
            <w:r w:rsidRPr="0052366C">
              <w:rPr>
                <w:b/>
              </w:rPr>
              <w:t>Proses</w:t>
            </w:r>
          </w:p>
        </w:tc>
        <w:tc>
          <w:tcPr>
            <w:tcW w:w="6521" w:type="dxa"/>
            <w:gridSpan w:val="3"/>
            <w:shd w:val="clear" w:color="auto" w:fill="DAEEF3" w:themeFill="accent5" w:themeFillTint="33"/>
            <w:vAlign w:val="center"/>
          </w:tcPr>
          <w:p w14:paraId="381363D0" w14:textId="77777777" w:rsidR="00193D31" w:rsidRPr="0052366C" w:rsidRDefault="00193D31" w:rsidP="00E21F7E">
            <w:pPr>
              <w:spacing w:before="40" w:after="40"/>
              <w:jc w:val="center"/>
              <w:rPr>
                <w:b/>
              </w:rPr>
            </w:pPr>
            <w:r w:rsidRPr="0052366C">
              <w:rPr>
                <w:b/>
              </w:rPr>
              <w:t>Penanggung Jawab</w:t>
            </w:r>
          </w:p>
        </w:tc>
        <w:tc>
          <w:tcPr>
            <w:tcW w:w="1134" w:type="dxa"/>
            <w:vMerge w:val="restart"/>
            <w:shd w:val="clear" w:color="auto" w:fill="DAEEF3" w:themeFill="accent5" w:themeFillTint="33"/>
            <w:vAlign w:val="center"/>
          </w:tcPr>
          <w:p w14:paraId="5AE8EC71" w14:textId="77777777" w:rsidR="00193D31" w:rsidRPr="0052366C" w:rsidRDefault="00193D31" w:rsidP="00E21F7E">
            <w:pPr>
              <w:spacing w:before="40" w:after="40"/>
              <w:jc w:val="center"/>
              <w:rPr>
                <w:b/>
              </w:rPr>
            </w:pPr>
            <w:r w:rsidRPr="0052366C">
              <w:rPr>
                <w:b/>
              </w:rPr>
              <w:t>Tanggal</w:t>
            </w:r>
          </w:p>
        </w:tc>
      </w:tr>
      <w:tr w:rsidR="00193D31" w14:paraId="7368AA1A" w14:textId="77777777" w:rsidTr="007959ED">
        <w:tc>
          <w:tcPr>
            <w:tcW w:w="1843" w:type="dxa"/>
            <w:vMerge/>
            <w:shd w:val="clear" w:color="auto" w:fill="DAEEF3" w:themeFill="accent5" w:themeFillTint="33"/>
            <w:vAlign w:val="center"/>
          </w:tcPr>
          <w:p w14:paraId="4C5DAA09" w14:textId="77777777" w:rsidR="00193D31" w:rsidRPr="0052366C" w:rsidRDefault="00193D31" w:rsidP="00244468">
            <w:pPr>
              <w:rPr>
                <w:b/>
              </w:rPr>
            </w:pPr>
          </w:p>
        </w:tc>
        <w:tc>
          <w:tcPr>
            <w:tcW w:w="3544" w:type="dxa"/>
            <w:shd w:val="clear" w:color="auto" w:fill="DAEEF3" w:themeFill="accent5" w:themeFillTint="33"/>
            <w:vAlign w:val="center"/>
          </w:tcPr>
          <w:p w14:paraId="4050E66C" w14:textId="77777777" w:rsidR="00193D31" w:rsidRPr="0052366C" w:rsidRDefault="00193D31" w:rsidP="00E21F7E">
            <w:pPr>
              <w:spacing w:before="40" w:after="40"/>
              <w:jc w:val="center"/>
              <w:rPr>
                <w:b/>
              </w:rPr>
            </w:pPr>
            <w:r w:rsidRPr="0052366C">
              <w:rPr>
                <w:b/>
              </w:rPr>
              <w:t>Nama</w:t>
            </w:r>
          </w:p>
        </w:tc>
        <w:tc>
          <w:tcPr>
            <w:tcW w:w="1276" w:type="dxa"/>
            <w:shd w:val="clear" w:color="auto" w:fill="DAEEF3" w:themeFill="accent5" w:themeFillTint="33"/>
            <w:vAlign w:val="center"/>
          </w:tcPr>
          <w:p w14:paraId="7AA49E30" w14:textId="77777777" w:rsidR="00193D31" w:rsidRPr="0052366C" w:rsidRDefault="00193D31" w:rsidP="00E21F7E">
            <w:pPr>
              <w:spacing w:before="40" w:after="40"/>
              <w:jc w:val="center"/>
              <w:rPr>
                <w:b/>
              </w:rPr>
            </w:pPr>
            <w:r w:rsidRPr="0052366C">
              <w:rPr>
                <w:b/>
              </w:rPr>
              <w:t>Jabatan</w:t>
            </w:r>
          </w:p>
        </w:tc>
        <w:tc>
          <w:tcPr>
            <w:tcW w:w="1701" w:type="dxa"/>
            <w:shd w:val="clear" w:color="auto" w:fill="DAEEF3" w:themeFill="accent5" w:themeFillTint="33"/>
            <w:vAlign w:val="center"/>
          </w:tcPr>
          <w:p w14:paraId="1855994A" w14:textId="77777777" w:rsidR="00193D31" w:rsidRPr="0052366C" w:rsidRDefault="00193D31" w:rsidP="00E21F7E">
            <w:pPr>
              <w:spacing w:before="40" w:after="40"/>
              <w:jc w:val="center"/>
              <w:rPr>
                <w:b/>
              </w:rPr>
            </w:pPr>
            <w:r w:rsidRPr="0052366C">
              <w:rPr>
                <w:b/>
              </w:rPr>
              <w:t>Tanda Tangan</w:t>
            </w:r>
          </w:p>
        </w:tc>
        <w:tc>
          <w:tcPr>
            <w:tcW w:w="1134" w:type="dxa"/>
            <w:vMerge/>
            <w:vAlign w:val="center"/>
          </w:tcPr>
          <w:p w14:paraId="26E67D7B" w14:textId="77777777" w:rsidR="00193D31" w:rsidRDefault="00193D31" w:rsidP="00E21F7E">
            <w:pPr>
              <w:spacing w:before="40" w:after="40"/>
              <w:jc w:val="center"/>
            </w:pPr>
          </w:p>
        </w:tc>
      </w:tr>
      <w:tr w:rsidR="00193D31" w14:paraId="7181C668" w14:textId="77777777" w:rsidTr="00244468">
        <w:tc>
          <w:tcPr>
            <w:tcW w:w="1843" w:type="dxa"/>
            <w:vAlign w:val="center"/>
          </w:tcPr>
          <w:p w14:paraId="1152A028" w14:textId="77777777" w:rsidR="00193D31" w:rsidRDefault="00193D31" w:rsidP="00244468">
            <w:pPr>
              <w:pStyle w:val="ListParagraph"/>
              <w:numPr>
                <w:ilvl w:val="0"/>
                <w:numId w:val="1"/>
              </w:numPr>
              <w:ind w:left="317" w:hanging="317"/>
            </w:pPr>
            <w:r>
              <w:t>Perumusan</w:t>
            </w:r>
          </w:p>
        </w:tc>
        <w:tc>
          <w:tcPr>
            <w:tcW w:w="3544" w:type="dxa"/>
            <w:vAlign w:val="center"/>
          </w:tcPr>
          <w:p w14:paraId="29D6E9FC" w14:textId="77777777" w:rsidR="00193D31" w:rsidRDefault="00193D31" w:rsidP="00E21F7E">
            <w:pPr>
              <w:spacing w:before="40" w:after="40"/>
              <w:jc w:val="center"/>
            </w:pPr>
          </w:p>
        </w:tc>
        <w:tc>
          <w:tcPr>
            <w:tcW w:w="1276" w:type="dxa"/>
            <w:vAlign w:val="center"/>
          </w:tcPr>
          <w:p w14:paraId="34DB3F04" w14:textId="77777777" w:rsidR="00193D31" w:rsidRDefault="00193D31" w:rsidP="00E21F7E">
            <w:pPr>
              <w:spacing w:before="40" w:after="40"/>
              <w:jc w:val="center"/>
            </w:pPr>
          </w:p>
        </w:tc>
        <w:tc>
          <w:tcPr>
            <w:tcW w:w="1701" w:type="dxa"/>
            <w:vAlign w:val="center"/>
          </w:tcPr>
          <w:p w14:paraId="5A0D4775" w14:textId="77777777" w:rsidR="00193D31" w:rsidRDefault="00193D31" w:rsidP="00E21F7E">
            <w:pPr>
              <w:spacing w:before="40" w:after="40"/>
              <w:jc w:val="center"/>
            </w:pPr>
          </w:p>
        </w:tc>
        <w:tc>
          <w:tcPr>
            <w:tcW w:w="1134" w:type="dxa"/>
            <w:vAlign w:val="center"/>
          </w:tcPr>
          <w:p w14:paraId="4A7B2686" w14:textId="77777777" w:rsidR="00193D31" w:rsidRDefault="00193D31" w:rsidP="00E21F7E">
            <w:pPr>
              <w:spacing w:before="40" w:after="40"/>
              <w:jc w:val="center"/>
            </w:pPr>
          </w:p>
        </w:tc>
      </w:tr>
      <w:tr w:rsidR="00193D31" w14:paraId="1BB8445D" w14:textId="77777777" w:rsidTr="00244468">
        <w:tc>
          <w:tcPr>
            <w:tcW w:w="1843" w:type="dxa"/>
            <w:vAlign w:val="center"/>
          </w:tcPr>
          <w:p w14:paraId="1AA57AEB" w14:textId="77777777" w:rsidR="00193D31" w:rsidRDefault="00193D31" w:rsidP="00244468">
            <w:pPr>
              <w:pStyle w:val="ListParagraph"/>
              <w:numPr>
                <w:ilvl w:val="0"/>
                <w:numId w:val="1"/>
              </w:numPr>
              <w:ind w:left="317" w:hanging="317"/>
            </w:pPr>
            <w:r>
              <w:t>Pemeriksaan</w:t>
            </w:r>
          </w:p>
        </w:tc>
        <w:tc>
          <w:tcPr>
            <w:tcW w:w="3544" w:type="dxa"/>
            <w:vAlign w:val="center"/>
          </w:tcPr>
          <w:p w14:paraId="59695C04" w14:textId="77777777" w:rsidR="00193D31" w:rsidRDefault="00193D31" w:rsidP="00E21F7E">
            <w:pPr>
              <w:spacing w:before="40" w:after="40"/>
              <w:jc w:val="center"/>
            </w:pPr>
          </w:p>
        </w:tc>
        <w:tc>
          <w:tcPr>
            <w:tcW w:w="1276" w:type="dxa"/>
            <w:vAlign w:val="center"/>
          </w:tcPr>
          <w:p w14:paraId="39FBECB4" w14:textId="77777777" w:rsidR="00193D31" w:rsidRDefault="00193D31" w:rsidP="00E21F7E">
            <w:pPr>
              <w:spacing w:before="40" w:after="40"/>
              <w:jc w:val="center"/>
            </w:pPr>
          </w:p>
        </w:tc>
        <w:tc>
          <w:tcPr>
            <w:tcW w:w="1701" w:type="dxa"/>
            <w:vAlign w:val="center"/>
          </w:tcPr>
          <w:p w14:paraId="10B49AC6" w14:textId="77777777" w:rsidR="00193D31" w:rsidRDefault="00193D31" w:rsidP="00E21F7E">
            <w:pPr>
              <w:spacing w:before="40" w:after="40"/>
              <w:jc w:val="center"/>
            </w:pPr>
          </w:p>
        </w:tc>
        <w:tc>
          <w:tcPr>
            <w:tcW w:w="1134" w:type="dxa"/>
            <w:vAlign w:val="center"/>
          </w:tcPr>
          <w:p w14:paraId="7BA24830" w14:textId="77777777" w:rsidR="00193D31" w:rsidRDefault="00193D31" w:rsidP="00E21F7E">
            <w:pPr>
              <w:spacing w:before="40" w:after="40"/>
              <w:jc w:val="center"/>
            </w:pPr>
          </w:p>
        </w:tc>
      </w:tr>
      <w:tr w:rsidR="00193D31" w14:paraId="17848A32" w14:textId="77777777" w:rsidTr="00244468">
        <w:tc>
          <w:tcPr>
            <w:tcW w:w="1843" w:type="dxa"/>
            <w:vAlign w:val="center"/>
          </w:tcPr>
          <w:p w14:paraId="07235F0F" w14:textId="77777777" w:rsidR="00193D31" w:rsidRDefault="00193D31" w:rsidP="00244468">
            <w:pPr>
              <w:pStyle w:val="ListParagraph"/>
              <w:numPr>
                <w:ilvl w:val="0"/>
                <w:numId w:val="1"/>
              </w:numPr>
              <w:ind w:left="317" w:hanging="317"/>
            </w:pPr>
            <w:r>
              <w:t>Persetujuan</w:t>
            </w:r>
          </w:p>
        </w:tc>
        <w:tc>
          <w:tcPr>
            <w:tcW w:w="3544" w:type="dxa"/>
            <w:vAlign w:val="center"/>
          </w:tcPr>
          <w:p w14:paraId="7302698F" w14:textId="77777777" w:rsidR="00193D31" w:rsidRDefault="00193D31" w:rsidP="00E21F7E">
            <w:pPr>
              <w:spacing w:before="40" w:after="40"/>
              <w:jc w:val="center"/>
            </w:pPr>
          </w:p>
        </w:tc>
        <w:tc>
          <w:tcPr>
            <w:tcW w:w="1276" w:type="dxa"/>
            <w:vAlign w:val="center"/>
          </w:tcPr>
          <w:p w14:paraId="3E988C1C" w14:textId="77777777" w:rsidR="00193D31" w:rsidRDefault="00193D31" w:rsidP="00E21F7E">
            <w:pPr>
              <w:spacing w:before="40" w:after="40"/>
              <w:jc w:val="center"/>
            </w:pPr>
          </w:p>
        </w:tc>
        <w:tc>
          <w:tcPr>
            <w:tcW w:w="1701" w:type="dxa"/>
            <w:vAlign w:val="center"/>
          </w:tcPr>
          <w:p w14:paraId="7D43DD11" w14:textId="77777777" w:rsidR="00193D31" w:rsidRDefault="00193D31" w:rsidP="00E21F7E">
            <w:pPr>
              <w:spacing w:before="40" w:after="40"/>
              <w:jc w:val="center"/>
            </w:pPr>
          </w:p>
        </w:tc>
        <w:tc>
          <w:tcPr>
            <w:tcW w:w="1134" w:type="dxa"/>
            <w:vAlign w:val="center"/>
          </w:tcPr>
          <w:p w14:paraId="2F84DFA5" w14:textId="77777777" w:rsidR="00193D31" w:rsidRDefault="00193D31" w:rsidP="00E21F7E">
            <w:pPr>
              <w:spacing w:before="40" w:after="40"/>
              <w:jc w:val="center"/>
            </w:pPr>
          </w:p>
        </w:tc>
      </w:tr>
      <w:tr w:rsidR="00193D31" w14:paraId="229227D5" w14:textId="77777777" w:rsidTr="00244468">
        <w:tc>
          <w:tcPr>
            <w:tcW w:w="1843" w:type="dxa"/>
            <w:vAlign w:val="center"/>
          </w:tcPr>
          <w:p w14:paraId="52B65E0E" w14:textId="77777777" w:rsidR="00193D31" w:rsidRDefault="00193D31" w:rsidP="00244468">
            <w:pPr>
              <w:pStyle w:val="ListParagraph"/>
              <w:numPr>
                <w:ilvl w:val="0"/>
                <w:numId w:val="1"/>
              </w:numPr>
              <w:ind w:left="317" w:hanging="317"/>
            </w:pPr>
            <w:r>
              <w:t>Penetapan</w:t>
            </w:r>
          </w:p>
        </w:tc>
        <w:tc>
          <w:tcPr>
            <w:tcW w:w="3544" w:type="dxa"/>
            <w:vAlign w:val="center"/>
          </w:tcPr>
          <w:p w14:paraId="39431A46" w14:textId="77777777" w:rsidR="00193D31" w:rsidRDefault="00193D31" w:rsidP="00E21F7E">
            <w:pPr>
              <w:spacing w:before="40" w:after="40"/>
              <w:jc w:val="center"/>
            </w:pPr>
          </w:p>
        </w:tc>
        <w:tc>
          <w:tcPr>
            <w:tcW w:w="1276" w:type="dxa"/>
            <w:vAlign w:val="center"/>
          </w:tcPr>
          <w:p w14:paraId="5E53CB71" w14:textId="77777777" w:rsidR="00193D31" w:rsidRDefault="00193D31" w:rsidP="00E21F7E">
            <w:pPr>
              <w:spacing w:before="40" w:after="40"/>
              <w:jc w:val="center"/>
            </w:pPr>
          </w:p>
        </w:tc>
        <w:tc>
          <w:tcPr>
            <w:tcW w:w="1701" w:type="dxa"/>
            <w:vAlign w:val="center"/>
          </w:tcPr>
          <w:p w14:paraId="4FB089FD" w14:textId="77777777" w:rsidR="00193D31" w:rsidRDefault="00193D31" w:rsidP="00E21F7E">
            <w:pPr>
              <w:spacing w:before="40" w:after="40"/>
              <w:jc w:val="center"/>
            </w:pPr>
          </w:p>
        </w:tc>
        <w:tc>
          <w:tcPr>
            <w:tcW w:w="1134" w:type="dxa"/>
            <w:vAlign w:val="center"/>
          </w:tcPr>
          <w:p w14:paraId="42AA83E1" w14:textId="77777777" w:rsidR="00193D31" w:rsidRDefault="00193D31" w:rsidP="00E21F7E">
            <w:pPr>
              <w:spacing w:before="40" w:after="40"/>
              <w:jc w:val="center"/>
            </w:pPr>
          </w:p>
        </w:tc>
      </w:tr>
      <w:tr w:rsidR="00193D31" w14:paraId="03289D07" w14:textId="77777777" w:rsidTr="00244468">
        <w:tc>
          <w:tcPr>
            <w:tcW w:w="1843" w:type="dxa"/>
            <w:vAlign w:val="center"/>
          </w:tcPr>
          <w:p w14:paraId="5C0EC8BB" w14:textId="77777777" w:rsidR="00193D31" w:rsidRDefault="00193D31" w:rsidP="00244468">
            <w:pPr>
              <w:pStyle w:val="ListParagraph"/>
              <w:numPr>
                <w:ilvl w:val="0"/>
                <w:numId w:val="1"/>
              </w:numPr>
              <w:ind w:left="317" w:hanging="317"/>
            </w:pPr>
            <w:r>
              <w:t>Pengendalian</w:t>
            </w:r>
          </w:p>
        </w:tc>
        <w:tc>
          <w:tcPr>
            <w:tcW w:w="3544" w:type="dxa"/>
            <w:vAlign w:val="center"/>
          </w:tcPr>
          <w:p w14:paraId="3E378A2C" w14:textId="77777777" w:rsidR="00193D31" w:rsidRDefault="00193D31" w:rsidP="00E21F7E">
            <w:pPr>
              <w:spacing w:before="40" w:after="40"/>
              <w:jc w:val="center"/>
            </w:pPr>
          </w:p>
        </w:tc>
        <w:tc>
          <w:tcPr>
            <w:tcW w:w="1276" w:type="dxa"/>
            <w:vAlign w:val="center"/>
          </w:tcPr>
          <w:p w14:paraId="73BC8476" w14:textId="77777777" w:rsidR="00193D31" w:rsidRDefault="00193D31" w:rsidP="00E21F7E">
            <w:pPr>
              <w:spacing w:before="40" w:after="40"/>
              <w:jc w:val="center"/>
            </w:pPr>
          </w:p>
        </w:tc>
        <w:tc>
          <w:tcPr>
            <w:tcW w:w="1701" w:type="dxa"/>
            <w:vAlign w:val="center"/>
          </w:tcPr>
          <w:p w14:paraId="223291D7" w14:textId="77777777" w:rsidR="00193D31" w:rsidRDefault="00193D31" w:rsidP="00E21F7E">
            <w:pPr>
              <w:spacing w:before="40" w:after="40"/>
              <w:jc w:val="center"/>
            </w:pPr>
          </w:p>
        </w:tc>
        <w:tc>
          <w:tcPr>
            <w:tcW w:w="1134" w:type="dxa"/>
            <w:vAlign w:val="center"/>
          </w:tcPr>
          <w:p w14:paraId="09119909" w14:textId="77777777" w:rsidR="00193D31" w:rsidRDefault="00193D31" w:rsidP="00E21F7E">
            <w:pPr>
              <w:spacing w:before="40" w:after="40"/>
              <w:jc w:val="center"/>
            </w:pPr>
          </w:p>
        </w:tc>
      </w:tr>
    </w:tbl>
    <w:p w14:paraId="481CD635" w14:textId="77777777" w:rsidR="00193D31" w:rsidRDefault="00193D31" w:rsidP="00193D31">
      <w:pPr>
        <w:jc w:val="center"/>
        <w:rPr>
          <w:lang w:val="en-US"/>
        </w:rPr>
      </w:pPr>
    </w:p>
    <w:p w14:paraId="15527FBB" w14:textId="77777777" w:rsidR="00F06A5A" w:rsidRDefault="00F06A5A" w:rsidP="00193D31">
      <w:pPr>
        <w:jc w:val="center"/>
        <w:rPr>
          <w:lang w:val="en-US"/>
        </w:rPr>
      </w:pPr>
    </w:p>
    <w:p w14:paraId="18FAF690" w14:textId="77777777" w:rsidR="00F06A5A" w:rsidRPr="00F06A5A" w:rsidRDefault="00F06A5A" w:rsidP="00193D31">
      <w:pPr>
        <w:jc w:val="center"/>
        <w:rPr>
          <w:lang w:val="en-US"/>
        </w:rPr>
      </w:pPr>
    </w:p>
    <w:tbl>
      <w:tblPr>
        <w:tblStyle w:val="TableGrid"/>
        <w:tblW w:w="9288" w:type="dxa"/>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8"/>
        <w:gridCol w:w="7380"/>
        <w:gridCol w:w="900"/>
      </w:tblGrid>
      <w:tr w:rsidR="00F06A5A" w14:paraId="5E1DDEB3" w14:textId="77777777" w:rsidTr="00F06A5A">
        <w:tc>
          <w:tcPr>
            <w:tcW w:w="1008" w:type="dxa"/>
          </w:tcPr>
          <w:p w14:paraId="6ED1ACAE" w14:textId="77777777" w:rsidR="00F06A5A" w:rsidRDefault="00F06A5A" w:rsidP="00CB567D">
            <w:pPr>
              <w:jc w:val="center"/>
              <w:rPr>
                <w:b/>
                <w:lang w:val="es-ES_tradnl"/>
              </w:rPr>
            </w:pPr>
          </w:p>
          <w:p w14:paraId="7CDA7C27" w14:textId="77777777" w:rsidR="00F06A5A" w:rsidRDefault="00F06A5A" w:rsidP="00CB567D">
            <w:pPr>
              <w:jc w:val="center"/>
              <w:rPr>
                <w:b/>
                <w:lang w:val="es-ES_tradnl"/>
              </w:rPr>
            </w:pPr>
          </w:p>
          <w:p w14:paraId="64D9E890" w14:textId="77777777" w:rsidR="00F06A5A" w:rsidRDefault="00F06A5A" w:rsidP="00CB567D">
            <w:pPr>
              <w:jc w:val="center"/>
              <w:rPr>
                <w:rFonts w:ascii="Calibri" w:eastAsia="Calibri" w:hAnsi="Calibri" w:cs="Times New Roman"/>
                <w:b/>
                <w:lang w:val="es-ES_tradnl"/>
              </w:rPr>
            </w:pPr>
          </w:p>
        </w:tc>
        <w:tc>
          <w:tcPr>
            <w:tcW w:w="7380" w:type="dxa"/>
            <w:vAlign w:val="center"/>
          </w:tcPr>
          <w:p w14:paraId="16BBDB05" w14:textId="77777777" w:rsidR="00F06A5A" w:rsidRDefault="003A5926" w:rsidP="00BF52F7">
            <w:pPr>
              <w:jc w:val="center"/>
              <w:rPr>
                <w:rFonts w:ascii="Calibri" w:eastAsia="Calibri" w:hAnsi="Calibri" w:cs="Times New Roman"/>
                <w:b/>
                <w:lang w:val="es-ES_tradnl"/>
              </w:rPr>
            </w:pPr>
            <w:r>
              <w:rPr>
                <w:rFonts w:ascii="Arial" w:eastAsia="Calibri" w:hAnsi="Arial" w:cs="Arial"/>
                <w:b/>
                <w:sz w:val="28"/>
                <w:szCs w:val="28"/>
                <w:lang w:val="es-ES_tradnl"/>
              </w:rPr>
              <w:t xml:space="preserve">KONTRAK </w:t>
            </w:r>
            <w:r w:rsidR="00BF52F7">
              <w:rPr>
                <w:rFonts w:ascii="Arial" w:eastAsia="Calibri" w:hAnsi="Arial" w:cs="Arial"/>
                <w:b/>
                <w:sz w:val="28"/>
                <w:szCs w:val="28"/>
                <w:lang w:val="es-ES_tradnl"/>
              </w:rPr>
              <w:t>PERKULIAHAN</w:t>
            </w:r>
          </w:p>
        </w:tc>
        <w:tc>
          <w:tcPr>
            <w:tcW w:w="900" w:type="dxa"/>
          </w:tcPr>
          <w:p w14:paraId="3FCE0836" w14:textId="77777777" w:rsidR="00F06A5A" w:rsidRDefault="00F06A5A" w:rsidP="00CB567D">
            <w:pPr>
              <w:jc w:val="center"/>
              <w:rPr>
                <w:rFonts w:ascii="Calibri" w:eastAsia="Calibri" w:hAnsi="Calibri" w:cs="Times New Roman"/>
                <w:b/>
                <w:lang w:val="es-ES_tradnl"/>
              </w:rPr>
            </w:pPr>
          </w:p>
        </w:tc>
      </w:tr>
    </w:tbl>
    <w:p w14:paraId="3AF56620" w14:textId="77777777" w:rsidR="00F06A5A" w:rsidRPr="009B1AE8" w:rsidRDefault="00F06A5A" w:rsidP="00F06A5A">
      <w:pPr>
        <w:jc w:val="center"/>
        <w:rPr>
          <w:rFonts w:ascii="Calibri" w:eastAsia="Calibri" w:hAnsi="Calibri" w:cs="Times New Roman"/>
          <w:b/>
          <w:sz w:val="16"/>
          <w:szCs w:val="16"/>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1"/>
        <w:gridCol w:w="6621"/>
      </w:tblGrid>
      <w:tr w:rsidR="00F06A5A" w14:paraId="2A4BCE33" w14:textId="77777777" w:rsidTr="007E0667">
        <w:tc>
          <w:tcPr>
            <w:tcW w:w="2621" w:type="dxa"/>
          </w:tcPr>
          <w:p w14:paraId="735B9F15" w14:textId="77777777" w:rsidR="00F06A5A" w:rsidRPr="00DB3589" w:rsidRDefault="007E0667" w:rsidP="007E0667">
            <w:pPr>
              <w:spacing w:before="60" w:after="60"/>
              <w:rPr>
                <w:rFonts w:ascii="Arial" w:eastAsia="Calibri" w:hAnsi="Arial" w:cs="Arial"/>
                <w:b/>
                <w:lang w:val="es-ES_tradnl"/>
              </w:rPr>
            </w:pPr>
            <w:r>
              <w:rPr>
                <w:rFonts w:ascii="Arial" w:hAnsi="Arial" w:cs="Arial"/>
                <w:b/>
                <w:lang w:val="fi-FI"/>
              </w:rPr>
              <w:t>Mata Ku</w:t>
            </w:r>
            <w:r w:rsidR="00F06A5A" w:rsidRPr="00DB3589">
              <w:rPr>
                <w:rFonts w:ascii="Arial" w:eastAsia="Calibri" w:hAnsi="Arial" w:cs="Arial"/>
                <w:b/>
                <w:lang w:val="fi-FI"/>
              </w:rPr>
              <w:t>liah</w:t>
            </w:r>
          </w:p>
        </w:tc>
        <w:tc>
          <w:tcPr>
            <w:tcW w:w="6621" w:type="dxa"/>
          </w:tcPr>
          <w:p w14:paraId="1CF2D115" w14:textId="77777777" w:rsidR="00F06A5A" w:rsidRPr="00DB3589" w:rsidRDefault="00F06A5A" w:rsidP="00CB567D">
            <w:pPr>
              <w:spacing w:before="60" w:after="60"/>
              <w:rPr>
                <w:rFonts w:ascii="Arial" w:eastAsia="Calibri" w:hAnsi="Arial" w:cs="Arial"/>
                <w:b/>
                <w:lang w:val="es-ES_tradnl"/>
              </w:rPr>
            </w:pPr>
            <w:r w:rsidRPr="00DB3589">
              <w:rPr>
                <w:rFonts w:ascii="Arial" w:eastAsia="Calibri" w:hAnsi="Arial" w:cs="Arial"/>
                <w:b/>
                <w:lang w:val="es-ES_tradnl"/>
              </w:rPr>
              <w:t>:</w:t>
            </w:r>
          </w:p>
        </w:tc>
      </w:tr>
      <w:tr w:rsidR="007E0667" w14:paraId="4CE00807" w14:textId="77777777" w:rsidTr="007E0667">
        <w:tc>
          <w:tcPr>
            <w:tcW w:w="2621" w:type="dxa"/>
          </w:tcPr>
          <w:p w14:paraId="39323D84" w14:textId="77777777" w:rsidR="007E0667" w:rsidRDefault="007E0667" w:rsidP="007E0667">
            <w:pPr>
              <w:spacing w:before="60" w:after="60"/>
              <w:rPr>
                <w:rFonts w:ascii="Arial" w:hAnsi="Arial" w:cs="Arial"/>
                <w:b/>
                <w:lang w:val="fi-FI"/>
              </w:rPr>
            </w:pPr>
            <w:r>
              <w:rPr>
                <w:rFonts w:ascii="Arial" w:hAnsi="Arial" w:cs="Arial"/>
                <w:b/>
                <w:lang w:val="fi-FI"/>
              </w:rPr>
              <w:t>Kode Mata Kuliah</w:t>
            </w:r>
          </w:p>
        </w:tc>
        <w:tc>
          <w:tcPr>
            <w:tcW w:w="6621" w:type="dxa"/>
          </w:tcPr>
          <w:p w14:paraId="576EB343" w14:textId="77777777" w:rsidR="007E0667" w:rsidRPr="00DB3589" w:rsidRDefault="007E0667" w:rsidP="00CB567D">
            <w:pPr>
              <w:spacing w:before="60" w:after="60"/>
              <w:rPr>
                <w:rFonts w:ascii="Arial" w:eastAsia="Calibri" w:hAnsi="Arial" w:cs="Arial"/>
                <w:b/>
                <w:lang w:val="es-ES_tradnl"/>
              </w:rPr>
            </w:pPr>
            <w:r>
              <w:rPr>
                <w:rFonts w:ascii="Arial" w:eastAsia="Calibri" w:hAnsi="Arial" w:cs="Arial"/>
                <w:b/>
                <w:lang w:val="es-ES_tradnl"/>
              </w:rPr>
              <w:t>:</w:t>
            </w:r>
          </w:p>
        </w:tc>
      </w:tr>
      <w:tr w:rsidR="00F06A5A" w14:paraId="3AF76190" w14:textId="77777777" w:rsidTr="007E0667">
        <w:tc>
          <w:tcPr>
            <w:tcW w:w="2621" w:type="dxa"/>
          </w:tcPr>
          <w:p w14:paraId="49A0C398" w14:textId="77777777" w:rsidR="00F06A5A" w:rsidRPr="00DB3589" w:rsidRDefault="00BF52F7" w:rsidP="00CB567D">
            <w:pPr>
              <w:spacing w:before="60" w:after="60"/>
              <w:rPr>
                <w:rFonts w:ascii="Arial" w:eastAsia="Calibri" w:hAnsi="Arial" w:cs="Arial"/>
                <w:b/>
                <w:lang w:val="es-ES_tradnl"/>
              </w:rPr>
            </w:pPr>
            <w:r>
              <w:rPr>
                <w:rFonts w:ascii="Arial" w:eastAsia="Calibri" w:hAnsi="Arial" w:cs="Arial"/>
                <w:b/>
                <w:lang w:val="es-ES_tradnl"/>
              </w:rPr>
              <w:t>Pengajar</w:t>
            </w:r>
          </w:p>
        </w:tc>
        <w:tc>
          <w:tcPr>
            <w:tcW w:w="6621" w:type="dxa"/>
          </w:tcPr>
          <w:p w14:paraId="377C69E6" w14:textId="77777777" w:rsidR="00F06A5A" w:rsidRPr="00DB3589" w:rsidRDefault="00F06A5A" w:rsidP="00CB567D">
            <w:pPr>
              <w:spacing w:before="60" w:after="60"/>
              <w:rPr>
                <w:rFonts w:ascii="Arial" w:eastAsia="Calibri" w:hAnsi="Arial" w:cs="Arial"/>
                <w:b/>
                <w:lang w:val="es-ES_tradnl"/>
              </w:rPr>
            </w:pPr>
            <w:r w:rsidRPr="00DB3589">
              <w:rPr>
                <w:rFonts w:ascii="Arial" w:eastAsia="Calibri" w:hAnsi="Arial" w:cs="Arial"/>
                <w:b/>
                <w:lang w:val="es-ES_tradnl"/>
              </w:rPr>
              <w:t>:</w:t>
            </w:r>
          </w:p>
        </w:tc>
      </w:tr>
      <w:tr w:rsidR="00F06A5A" w14:paraId="0DE15B35" w14:textId="77777777" w:rsidTr="007E0667">
        <w:tc>
          <w:tcPr>
            <w:tcW w:w="2621" w:type="dxa"/>
          </w:tcPr>
          <w:p w14:paraId="3F66B651" w14:textId="77777777" w:rsidR="00F06A5A" w:rsidRPr="00DB3589" w:rsidRDefault="00BF52F7" w:rsidP="00CB567D">
            <w:pPr>
              <w:spacing w:before="60" w:after="60"/>
              <w:rPr>
                <w:rFonts w:ascii="Arial" w:eastAsia="Calibri" w:hAnsi="Arial" w:cs="Arial"/>
                <w:b/>
                <w:lang w:val="es-ES_tradnl"/>
              </w:rPr>
            </w:pPr>
            <w:r>
              <w:rPr>
                <w:rFonts w:ascii="Arial" w:eastAsia="Calibri" w:hAnsi="Arial" w:cs="Arial"/>
                <w:b/>
                <w:lang w:val="es-ES_tradnl"/>
              </w:rPr>
              <w:t>Semester</w:t>
            </w:r>
          </w:p>
        </w:tc>
        <w:tc>
          <w:tcPr>
            <w:tcW w:w="6621" w:type="dxa"/>
          </w:tcPr>
          <w:p w14:paraId="626D1592" w14:textId="77777777" w:rsidR="00F06A5A" w:rsidRPr="00DB3589" w:rsidRDefault="00F06A5A" w:rsidP="00CB567D">
            <w:pPr>
              <w:spacing w:before="60" w:after="60"/>
              <w:rPr>
                <w:rFonts w:ascii="Arial" w:eastAsia="Calibri" w:hAnsi="Arial" w:cs="Arial"/>
                <w:b/>
                <w:lang w:val="es-ES_tradnl"/>
              </w:rPr>
            </w:pPr>
            <w:r w:rsidRPr="00DB3589">
              <w:rPr>
                <w:rFonts w:ascii="Arial" w:eastAsia="Calibri" w:hAnsi="Arial" w:cs="Arial"/>
                <w:b/>
                <w:lang w:val="es-ES_tradnl"/>
              </w:rPr>
              <w:t>:</w:t>
            </w:r>
          </w:p>
        </w:tc>
      </w:tr>
      <w:tr w:rsidR="00F06A5A" w14:paraId="541FFD2B" w14:textId="77777777" w:rsidTr="007E0667">
        <w:tc>
          <w:tcPr>
            <w:tcW w:w="2621" w:type="dxa"/>
          </w:tcPr>
          <w:p w14:paraId="1974B994" w14:textId="77777777" w:rsidR="00F06A5A" w:rsidRPr="00DB3589" w:rsidRDefault="00BF52F7" w:rsidP="00CB567D">
            <w:pPr>
              <w:spacing w:before="60" w:after="60"/>
              <w:rPr>
                <w:rFonts w:ascii="Arial" w:eastAsia="Calibri" w:hAnsi="Arial" w:cs="Arial"/>
                <w:b/>
                <w:lang w:val="es-ES_tradnl"/>
              </w:rPr>
            </w:pPr>
            <w:r>
              <w:rPr>
                <w:rFonts w:ascii="Arial" w:eastAsia="Calibri" w:hAnsi="Arial" w:cs="Arial"/>
                <w:b/>
                <w:lang w:val="es-ES_tradnl"/>
              </w:rPr>
              <w:t>Hari Pertemuan / Jam</w:t>
            </w:r>
          </w:p>
        </w:tc>
        <w:tc>
          <w:tcPr>
            <w:tcW w:w="6621" w:type="dxa"/>
          </w:tcPr>
          <w:p w14:paraId="2E001485" w14:textId="77777777" w:rsidR="00F06A5A" w:rsidRPr="00DB3589" w:rsidRDefault="00F06A5A" w:rsidP="00CB567D">
            <w:pPr>
              <w:spacing w:before="60" w:after="60"/>
              <w:rPr>
                <w:rFonts w:ascii="Arial" w:eastAsia="Calibri" w:hAnsi="Arial" w:cs="Arial"/>
                <w:b/>
                <w:lang w:val="es-ES_tradnl"/>
              </w:rPr>
            </w:pPr>
            <w:r w:rsidRPr="00DB3589">
              <w:rPr>
                <w:rFonts w:ascii="Arial" w:eastAsia="Calibri" w:hAnsi="Arial" w:cs="Arial"/>
                <w:b/>
                <w:lang w:val="es-ES_tradnl"/>
              </w:rPr>
              <w:t>:</w:t>
            </w:r>
          </w:p>
        </w:tc>
      </w:tr>
      <w:tr w:rsidR="00F06A5A" w14:paraId="55A60FD4" w14:textId="77777777" w:rsidTr="007E0667">
        <w:tc>
          <w:tcPr>
            <w:tcW w:w="2621" w:type="dxa"/>
          </w:tcPr>
          <w:p w14:paraId="6A404611" w14:textId="77777777" w:rsidR="00F06A5A" w:rsidRPr="00DB3589" w:rsidRDefault="00BF52F7" w:rsidP="00CB567D">
            <w:pPr>
              <w:spacing w:before="60" w:after="60"/>
              <w:rPr>
                <w:rFonts w:ascii="Arial" w:eastAsia="Calibri" w:hAnsi="Arial" w:cs="Arial"/>
                <w:b/>
                <w:lang w:val="es-ES_tradnl"/>
              </w:rPr>
            </w:pPr>
            <w:r>
              <w:rPr>
                <w:rFonts w:ascii="Arial" w:eastAsia="Calibri" w:hAnsi="Arial" w:cs="Arial"/>
                <w:b/>
                <w:lang w:val="es-ES_tradnl"/>
              </w:rPr>
              <w:t>Tempat Perkuliahan</w:t>
            </w:r>
          </w:p>
        </w:tc>
        <w:tc>
          <w:tcPr>
            <w:tcW w:w="6621" w:type="dxa"/>
          </w:tcPr>
          <w:p w14:paraId="3ECCE626" w14:textId="77777777" w:rsidR="00F06A5A" w:rsidRPr="00DB3589" w:rsidRDefault="00F06A5A" w:rsidP="00CB567D">
            <w:pPr>
              <w:spacing w:before="60" w:after="60"/>
              <w:rPr>
                <w:rFonts w:ascii="Arial" w:eastAsia="Calibri" w:hAnsi="Arial" w:cs="Arial"/>
                <w:b/>
                <w:lang w:val="es-ES_tradnl"/>
              </w:rPr>
            </w:pPr>
            <w:r w:rsidRPr="00DB3589">
              <w:rPr>
                <w:rFonts w:ascii="Arial" w:eastAsia="Calibri" w:hAnsi="Arial" w:cs="Arial"/>
                <w:b/>
                <w:lang w:val="es-ES_tradnl"/>
              </w:rPr>
              <w:t>:</w:t>
            </w:r>
          </w:p>
        </w:tc>
      </w:tr>
    </w:tbl>
    <w:p w14:paraId="5EBA118E" w14:textId="77777777" w:rsidR="00F54AD6" w:rsidRDefault="00F54AD6" w:rsidP="00F54AD6">
      <w:pPr>
        <w:spacing w:after="0" w:line="240" w:lineRule="auto"/>
        <w:ind w:left="360"/>
        <w:rPr>
          <w:rFonts w:ascii="Arial" w:hAnsi="Arial" w:cs="Arial"/>
          <w:b/>
          <w:lang w:val="pt-BR"/>
        </w:rPr>
      </w:pPr>
    </w:p>
    <w:p w14:paraId="234050C0" w14:textId="77777777" w:rsidR="00F54AD6" w:rsidRDefault="00F54AD6" w:rsidP="00F54AD6">
      <w:pPr>
        <w:numPr>
          <w:ilvl w:val="0"/>
          <w:numId w:val="19"/>
        </w:numPr>
        <w:tabs>
          <w:tab w:val="clear" w:pos="720"/>
        </w:tabs>
        <w:spacing w:before="240" w:after="240" w:line="240" w:lineRule="auto"/>
        <w:ind w:left="360"/>
        <w:rPr>
          <w:rFonts w:ascii="Arial" w:hAnsi="Arial" w:cs="Arial"/>
          <w:b/>
          <w:lang w:val="pt-BR"/>
        </w:rPr>
      </w:pPr>
      <w:r w:rsidRPr="002D43DB">
        <w:rPr>
          <w:rFonts w:ascii="Arial" w:hAnsi="Arial" w:cs="Arial"/>
          <w:b/>
          <w:lang w:val="pt-BR"/>
        </w:rPr>
        <w:t>Manfaat Mata Kuliah</w:t>
      </w:r>
    </w:p>
    <w:p w14:paraId="75669942" w14:textId="77777777" w:rsidR="00C60C77" w:rsidRPr="00C60C77" w:rsidRDefault="00C60C77" w:rsidP="008D72A6">
      <w:pPr>
        <w:spacing w:before="240" w:after="240" w:line="240" w:lineRule="auto"/>
        <w:ind w:left="360"/>
        <w:jc w:val="both"/>
        <w:rPr>
          <w:rFonts w:ascii="Arial" w:hAnsi="Arial" w:cs="Arial"/>
          <w:i/>
          <w:lang w:val="pt-BR"/>
        </w:rPr>
      </w:pPr>
      <w:r w:rsidRPr="00C60C77">
        <w:rPr>
          <w:rFonts w:ascii="Arial" w:hAnsi="Arial" w:cs="Arial"/>
          <w:i/>
          <w:lang w:val="pt-BR"/>
        </w:rPr>
        <w:t>Bagian ini menjelaskan mengapa mahasiswa perlu mengambil mata kuliah ini, apa kegunaan mata kuliah ini</w:t>
      </w:r>
      <w:r>
        <w:rPr>
          <w:rFonts w:ascii="Arial" w:hAnsi="Arial" w:cs="Arial"/>
          <w:i/>
          <w:lang w:val="pt-BR"/>
        </w:rPr>
        <w:t xml:space="preserve"> untuk pengembangan pribadi, bagaimana hubungan mata kuliah ini dengan tujuan program studi atau jurusan.</w:t>
      </w:r>
    </w:p>
    <w:p w14:paraId="7C126C10" w14:textId="77777777" w:rsidR="00F54AD6" w:rsidRDefault="00F54AD6" w:rsidP="00F54AD6">
      <w:pPr>
        <w:numPr>
          <w:ilvl w:val="0"/>
          <w:numId w:val="19"/>
        </w:numPr>
        <w:tabs>
          <w:tab w:val="clear" w:pos="720"/>
        </w:tabs>
        <w:spacing w:before="240" w:after="240" w:line="240" w:lineRule="auto"/>
        <w:ind w:left="360"/>
        <w:rPr>
          <w:rFonts w:ascii="Arial" w:hAnsi="Arial" w:cs="Arial"/>
          <w:b/>
          <w:lang w:val="pt-BR"/>
        </w:rPr>
      </w:pPr>
      <w:r w:rsidRPr="002D43DB">
        <w:rPr>
          <w:rFonts w:ascii="Arial" w:hAnsi="Arial" w:cs="Arial"/>
          <w:b/>
          <w:lang w:val="pt-BR"/>
        </w:rPr>
        <w:t>Deskripsi Perkuliahan</w:t>
      </w:r>
    </w:p>
    <w:p w14:paraId="69C8A203" w14:textId="77777777" w:rsidR="00C60C77" w:rsidRPr="00C60C77" w:rsidRDefault="00C60C77" w:rsidP="008D72A6">
      <w:pPr>
        <w:spacing w:before="240" w:after="240" w:line="240" w:lineRule="auto"/>
        <w:ind w:left="360"/>
        <w:jc w:val="both"/>
        <w:rPr>
          <w:rFonts w:ascii="Arial" w:hAnsi="Arial" w:cs="Arial"/>
          <w:i/>
          <w:lang w:val="pt-BR"/>
        </w:rPr>
      </w:pPr>
      <w:r>
        <w:rPr>
          <w:rFonts w:ascii="Arial" w:hAnsi="Arial" w:cs="Arial"/>
          <w:i/>
          <w:lang w:val="pt-BR"/>
        </w:rPr>
        <w:t>Bagian ini menyajikan pernyataan yang mengandung ruang lingkup materi dan garis-garis besar atau pokok bahasan yang terdapat dalam mata kuliah tersebut.</w:t>
      </w:r>
    </w:p>
    <w:p w14:paraId="50FC4533" w14:textId="77777777" w:rsidR="00F54AD6" w:rsidRDefault="00F54AD6" w:rsidP="00F54AD6">
      <w:pPr>
        <w:numPr>
          <w:ilvl w:val="0"/>
          <w:numId w:val="19"/>
        </w:numPr>
        <w:tabs>
          <w:tab w:val="clear" w:pos="720"/>
        </w:tabs>
        <w:spacing w:before="240" w:after="240" w:line="240" w:lineRule="auto"/>
        <w:ind w:left="360"/>
        <w:rPr>
          <w:rFonts w:ascii="Arial" w:hAnsi="Arial" w:cs="Arial"/>
          <w:b/>
          <w:lang w:val="sv-SE"/>
        </w:rPr>
      </w:pPr>
      <w:r w:rsidRPr="002D43DB">
        <w:rPr>
          <w:rFonts w:ascii="Arial" w:hAnsi="Arial" w:cs="Arial"/>
          <w:b/>
          <w:lang w:val="sv-SE"/>
        </w:rPr>
        <w:t>Kompetensi Dasar</w:t>
      </w:r>
    </w:p>
    <w:p w14:paraId="78F795E2" w14:textId="77777777" w:rsidR="00C60C77" w:rsidRPr="00C60C77" w:rsidRDefault="00C60C77" w:rsidP="008D72A6">
      <w:pPr>
        <w:spacing w:before="240" w:after="240" w:line="240" w:lineRule="auto"/>
        <w:ind w:left="360"/>
        <w:jc w:val="both"/>
        <w:rPr>
          <w:rFonts w:ascii="Arial" w:hAnsi="Arial" w:cs="Arial"/>
          <w:i/>
          <w:lang w:val="sv-SE"/>
        </w:rPr>
      </w:pPr>
      <w:r>
        <w:rPr>
          <w:rFonts w:ascii="Arial" w:hAnsi="Arial" w:cs="Arial"/>
          <w:i/>
          <w:lang w:val="sv-SE"/>
        </w:rPr>
        <w:t xml:space="preserve">Bagian ini menjelaskan tentang hasil belajar yang akan dicapai pada akhir perkuliahan. Mahasiswa perlu tahu kompetensi apa yang </w:t>
      </w:r>
      <w:r w:rsidR="008D72A6">
        <w:rPr>
          <w:rFonts w:ascii="Arial" w:hAnsi="Arial" w:cs="Arial"/>
          <w:i/>
          <w:lang w:val="sv-SE"/>
        </w:rPr>
        <w:t>akan dapat dia ketahui dan lakukan setelah mengambil mata kuliah tersebut. Perumusan tujuan mata kuliah secara jelas akan membantu mahasiswa dan dosen untuk mengevaluasi sejauh mana tujuan tersebut telah tercapai. Perumusan tujuan dilakukan dalam bentuk kompetensi untuk berbagai level menurut taksonomi Bloom, atau taksonomi yang lain.</w:t>
      </w:r>
    </w:p>
    <w:p w14:paraId="4D3DEF92" w14:textId="77777777" w:rsidR="00F54AD6" w:rsidRDefault="00F54AD6" w:rsidP="00F54AD6">
      <w:pPr>
        <w:numPr>
          <w:ilvl w:val="0"/>
          <w:numId w:val="19"/>
        </w:numPr>
        <w:tabs>
          <w:tab w:val="clear" w:pos="720"/>
        </w:tabs>
        <w:spacing w:before="240" w:after="240" w:line="240" w:lineRule="auto"/>
        <w:ind w:left="360"/>
        <w:rPr>
          <w:rFonts w:ascii="Arial" w:hAnsi="Arial" w:cs="Arial"/>
          <w:b/>
          <w:lang w:val="sv-SE"/>
        </w:rPr>
      </w:pPr>
      <w:r>
        <w:rPr>
          <w:rFonts w:ascii="Arial" w:hAnsi="Arial" w:cs="Arial"/>
          <w:b/>
          <w:lang w:val="sv-SE"/>
        </w:rPr>
        <w:t>Organisasi Materi</w:t>
      </w:r>
    </w:p>
    <w:p w14:paraId="5C1C803D" w14:textId="77777777" w:rsidR="008D72A6" w:rsidRPr="008D72A6" w:rsidRDefault="008D72A6" w:rsidP="008D72A6">
      <w:pPr>
        <w:spacing w:before="240" w:after="240" w:line="240" w:lineRule="auto"/>
        <w:ind w:left="360"/>
        <w:jc w:val="both"/>
        <w:rPr>
          <w:rFonts w:ascii="Arial" w:hAnsi="Arial" w:cs="Arial"/>
          <w:i/>
          <w:lang w:val="sv-SE"/>
        </w:rPr>
      </w:pPr>
      <w:r w:rsidRPr="008D72A6">
        <w:rPr>
          <w:rFonts w:ascii="Arial" w:hAnsi="Arial" w:cs="Arial"/>
          <w:i/>
          <w:lang w:val="sv-SE"/>
        </w:rPr>
        <w:t>Bagian ini menjelaskan organisasi urutan materi, dapat ditampilkan dalam bentuk diagram</w:t>
      </w:r>
      <w:r>
        <w:rPr>
          <w:rFonts w:ascii="Arial" w:hAnsi="Arial" w:cs="Arial"/>
          <w:i/>
          <w:lang w:val="sv-SE"/>
        </w:rPr>
        <w:t xml:space="preserve"> (peta materi)</w:t>
      </w:r>
      <w:r w:rsidRPr="008D72A6">
        <w:rPr>
          <w:rFonts w:ascii="Arial" w:hAnsi="Arial" w:cs="Arial"/>
          <w:i/>
          <w:lang w:val="sv-SE"/>
        </w:rPr>
        <w:t>, disertai penjelasan mengapa disusun seperti itu</w:t>
      </w:r>
    </w:p>
    <w:p w14:paraId="4C7099F2" w14:textId="77777777" w:rsidR="00F54AD6" w:rsidRDefault="000D4112" w:rsidP="00F54AD6">
      <w:pPr>
        <w:numPr>
          <w:ilvl w:val="0"/>
          <w:numId w:val="19"/>
        </w:numPr>
        <w:tabs>
          <w:tab w:val="clear" w:pos="720"/>
        </w:tabs>
        <w:spacing w:before="240" w:after="240" w:line="240" w:lineRule="auto"/>
        <w:ind w:left="360"/>
        <w:rPr>
          <w:rFonts w:ascii="Arial" w:hAnsi="Arial" w:cs="Arial"/>
          <w:b/>
          <w:lang w:val="sv-SE"/>
        </w:rPr>
      </w:pPr>
      <w:r>
        <w:rPr>
          <w:rFonts w:ascii="Arial" w:hAnsi="Arial" w:cs="Arial"/>
          <w:b/>
          <w:lang w:val="sv-SE"/>
        </w:rPr>
        <w:t>Strategi P</w:t>
      </w:r>
      <w:r w:rsidR="00F54AD6" w:rsidRPr="002D43DB">
        <w:rPr>
          <w:rFonts w:ascii="Arial" w:hAnsi="Arial" w:cs="Arial"/>
          <w:b/>
          <w:lang w:val="sv-SE"/>
        </w:rPr>
        <w:t>erkuliahan</w:t>
      </w:r>
    </w:p>
    <w:p w14:paraId="16CEC770" w14:textId="77777777" w:rsidR="008D72A6" w:rsidRPr="008D72A6" w:rsidRDefault="008D72A6" w:rsidP="008D72A6">
      <w:pPr>
        <w:spacing w:before="240" w:after="240" w:line="240" w:lineRule="auto"/>
        <w:ind w:left="360"/>
        <w:jc w:val="both"/>
        <w:rPr>
          <w:rFonts w:ascii="Arial" w:hAnsi="Arial" w:cs="Arial"/>
          <w:i/>
          <w:lang w:val="sv-SE"/>
        </w:rPr>
      </w:pPr>
      <w:r w:rsidRPr="008D72A6">
        <w:rPr>
          <w:rFonts w:ascii="Arial" w:hAnsi="Arial" w:cs="Arial"/>
          <w:i/>
          <w:lang w:val="sv-SE"/>
        </w:rPr>
        <w:t>Bagian ini menjelaskan prosedur kerja atau kegiatan yang akan dilakukan dalam perkuliahan. Kombinasi berbagai metode belajar-mengajar dapat digunakan untuk mencapai hasil belajar yang maksimal.</w:t>
      </w:r>
    </w:p>
    <w:p w14:paraId="15C5C418" w14:textId="77777777" w:rsidR="00F54AD6" w:rsidRDefault="00F54AD6" w:rsidP="00F54AD6">
      <w:pPr>
        <w:numPr>
          <w:ilvl w:val="0"/>
          <w:numId w:val="19"/>
        </w:numPr>
        <w:tabs>
          <w:tab w:val="clear" w:pos="720"/>
        </w:tabs>
        <w:spacing w:before="240" w:after="240" w:line="240" w:lineRule="auto"/>
        <w:ind w:left="360"/>
        <w:rPr>
          <w:rFonts w:ascii="Arial" w:hAnsi="Arial" w:cs="Arial"/>
          <w:b/>
          <w:lang w:val="sv-SE"/>
        </w:rPr>
      </w:pPr>
      <w:r w:rsidRPr="002D43DB">
        <w:rPr>
          <w:rFonts w:ascii="Arial" w:hAnsi="Arial" w:cs="Arial"/>
          <w:b/>
          <w:lang w:val="sv-SE"/>
        </w:rPr>
        <w:t>Materi/Bacaan Perkuliah</w:t>
      </w:r>
      <w:r>
        <w:rPr>
          <w:rFonts w:ascii="Arial" w:hAnsi="Arial" w:cs="Arial"/>
          <w:b/>
          <w:lang w:val="sv-SE"/>
        </w:rPr>
        <w:t>an</w:t>
      </w:r>
    </w:p>
    <w:p w14:paraId="5F008D3B" w14:textId="77777777" w:rsidR="00E17A61" w:rsidRPr="00E17A61" w:rsidRDefault="00E17A61" w:rsidP="00E17A61">
      <w:pPr>
        <w:spacing w:before="240" w:after="240" w:line="240" w:lineRule="auto"/>
        <w:ind w:left="360"/>
        <w:jc w:val="both"/>
        <w:rPr>
          <w:rFonts w:ascii="Arial" w:hAnsi="Arial" w:cs="Arial"/>
          <w:i/>
          <w:lang w:val="sv-SE"/>
        </w:rPr>
      </w:pPr>
      <w:r>
        <w:rPr>
          <w:rFonts w:ascii="Arial" w:hAnsi="Arial" w:cs="Arial"/>
          <w:i/>
          <w:lang w:val="sv-SE"/>
        </w:rPr>
        <w:t>Bagian ini menyajikan buku teks, artikel atau bahan bacaan lain yang menjadi acuan dan bahan bacaan wajib bagi mahasiswa.</w:t>
      </w:r>
    </w:p>
    <w:p w14:paraId="3336F956" w14:textId="77777777" w:rsidR="00F54AD6" w:rsidRPr="00E17A61" w:rsidRDefault="00F54AD6" w:rsidP="00F54AD6">
      <w:pPr>
        <w:numPr>
          <w:ilvl w:val="0"/>
          <w:numId w:val="19"/>
        </w:numPr>
        <w:tabs>
          <w:tab w:val="clear" w:pos="720"/>
        </w:tabs>
        <w:spacing w:before="240" w:after="240" w:line="240" w:lineRule="auto"/>
        <w:ind w:left="360"/>
        <w:rPr>
          <w:rFonts w:ascii="Arial" w:hAnsi="Arial" w:cs="Arial"/>
          <w:b/>
        </w:rPr>
      </w:pPr>
      <w:r w:rsidRPr="002D43DB">
        <w:rPr>
          <w:rFonts w:ascii="Arial" w:hAnsi="Arial" w:cs="Arial"/>
          <w:b/>
        </w:rPr>
        <w:t>Tugas</w:t>
      </w:r>
    </w:p>
    <w:p w14:paraId="5F08171B" w14:textId="77777777" w:rsidR="00E17A61" w:rsidRPr="00E17A61" w:rsidRDefault="00E17A61" w:rsidP="00E17A61">
      <w:pPr>
        <w:spacing w:before="240" w:after="240" w:line="240" w:lineRule="auto"/>
        <w:ind w:left="360"/>
        <w:jc w:val="both"/>
        <w:rPr>
          <w:rFonts w:ascii="Arial" w:hAnsi="Arial" w:cs="Arial"/>
          <w:i/>
          <w:lang w:val="en-US"/>
        </w:rPr>
      </w:pPr>
      <w:r w:rsidRPr="00E17A61">
        <w:rPr>
          <w:rFonts w:ascii="Arial" w:hAnsi="Arial" w:cs="Arial"/>
          <w:i/>
          <w:lang w:val="en-US"/>
        </w:rPr>
        <w:t>Pada bagian ini disebutkan tentang tugas-tugas individual aau kelompok yang harus dilakukan mahasiswaberikut jadwal aau batas waktu penyelesaian tugas</w:t>
      </w:r>
      <w:r>
        <w:rPr>
          <w:rFonts w:ascii="Arial" w:hAnsi="Arial" w:cs="Arial"/>
          <w:i/>
          <w:lang w:val="en-US"/>
        </w:rPr>
        <w:t xml:space="preserve">. Disebutkan </w:t>
      </w:r>
      <w:r>
        <w:rPr>
          <w:rFonts w:ascii="Arial" w:hAnsi="Arial" w:cs="Arial"/>
          <w:i/>
          <w:lang w:val="en-US"/>
        </w:rPr>
        <w:lastRenderedPageBreak/>
        <w:t>pula tujuan dari masing-masing tugas dan apa yang diharapkan dilakukan mahasiswa. Di samping itu informasi tentang tes semester dan evaluasi lainnya juga perlu disertakan.</w:t>
      </w:r>
    </w:p>
    <w:p w14:paraId="546B4FDB" w14:textId="77777777" w:rsidR="00F54AD6" w:rsidRPr="00CC549D" w:rsidRDefault="00F54AD6" w:rsidP="00F54AD6">
      <w:pPr>
        <w:numPr>
          <w:ilvl w:val="0"/>
          <w:numId w:val="19"/>
        </w:numPr>
        <w:tabs>
          <w:tab w:val="clear" w:pos="720"/>
        </w:tabs>
        <w:spacing w:before="240" w:after="240" w:line="240" w:lineRule="auto"/>
        <w:ind w:left="360"/>
        <w:rPr>
          <w:rFonts w:ascii="Arial" w:hAnsi="Arial" w:cs="Arial"/>
          <w:b/>
        </w:rPr>
      </w:pPr>
      <w:r w:rsidRPr="002D43DB">
        <w:rPr>
          <w:rFonts w:ascii="Arial" w:hAnsi="Arial" w:cs="Arial"/>
          <w:b/>
        </w:rPr>
        <w:t>Kriteria Penilaian</w:t>
      </w:r>
    </w:p>
    <w:p w14:paraId="33E377B9" w14:textId="77777777" w:rsidR="00CC549D" w:rsidRPr="00CC549D" w:rsidRDefault="00CC549D" w:rsidP="00CC549D">
      <w:pPr>
        <w:spacing w:before="240" w:after="240" w:line="240" w:lineRule="auto"/>
        <w:ind w:left="360"/>
        <w:rPr>
          <w:rFonts w:ascii="Arial" w:hAnsi="Arial" w:cs="Arial"/>
          <w:i/>
        </w:rPr>
      </w:pPr>
      <w:r>
        <w:rPr>
          <w:rFonts w:ascii="Arial" w:hAnsi="Arial" w:cs="Arial"/>
          <w:i/>
          <w:lang w:val="en-US"/>
        </w:rPr>
        <w:t>Bagian ini menjelaskan kriteria penilaian prestasi belajar mahasiswa. Contoh:</w:t>
      </w:r>
    </w:p>
    <w:p w14:paraId="3874D504" w14:textId="77777777" w:rsidR="00F54AD6" w:rsidRDefault="00F54AD6" w:rsidP="00F54AD6">
      <w:pPr>
        <w:ind w:left="360"/>
        <w:rPr>
          <w:rFonts w:ascii="Arial" w:hAnsi="Arial" w:cs="Arial"/>
        </w:rPr>
      </w:pPr>
      <w:r>
        <w:rPr>
          <w:rFonts w:ascii="Arial" w:hAnsi="Arial" w:cs="Arial"/>
        </w:rPr>
        <w:t>Hasil pembelajaran akan din</w:t>
      </w:r>
      <w:r w:rsidR="00167F82">
        <w:rPr>
          <w:rFonts w:ascii="Arial" w:hAnsi="Arial" w:cs="Arial"/>
          <w:lang w:val="en-US"/>
        </w:rPr>
        <w:t>i</w:t>
      </w:r>
      <w:r>
        <w:rPr>
          <w:rFonts w:ascii="Arial" w:hAnsi="Arial" w:cs="Arial"/>
        </w:rPr>
        <w:t xml:space="preserve">lai dengan menggunakan kriteria sesuai dengan </w:t>
      </w:r>
      <w:r w:rsidRPr="00E9026A">
        <w:rPr>
          <w:rFonts w:ascii="Arial" w:hAnsi="Arial" w:cs="Arial"/>
          <w:b/>
        </w:rPr>
        <w:t>peraturan akademik yang berlaku di PNJ,</w:t>
      </w:r>
      <w:r>
        <w:rPr>
          <w:rFonts w:ascii="Arial" w:hAnsi="Arial" w:cs="Arial"/>
        </w:rPr>
        <w:t xml:space="preserve"> yaitu:</w:t>
      </w:r>
    </w:p>
    <w:tbl>
      <w:tblPr>
        <w:tblW w:w="7734" w:type="dxa"/>
        <w:jc w:val="center"/>
        <w:tblLayout w:type="fixed"/>
        <w:tblLook w:val="0000" w:firstRow="0" w:lastRow="0" w:firstColumn="0" w:lastColumn="0" w:noHBand="0" w:noVBand="0"/>
      </w:tblPr>
      <w:tblGrid>
        <w:gridCol w:w="1603"/>
        <w:gridCol w:w="1758"/>
        <w:gridCol w:w="1753"/>
        <w:gridCol w:w="2620"/>
      </w:tblGrid>
      <w:tr w:rsidR="00167F82" w:rsidRPr="00512BEB" w14:paraId="2AAD8811" w14:textId="77777777" w:rsidTr="00CD623E">
        <w:trPr>
          <w:jc w:val="center"/>
        </w:trPr>
        <w:tc>
          <w:tcPr>
            <w:tcW w:w="1603" w:type="dxa"/>
            <w:tcBorders>
              <w:top w:val="single" w:sz="4" w:space="0" w:color="auto"/>
              <w:bottom w:val="single" w:sz="4" w:space="0" w:color="auto"/>
            </w:tcBorders>
            <w:shd w:val="clear" w:color="auto" w:fill="F2F2F2" w:themeFill="background1" w:themeFillShade="F2"/>
          </w:tcPr>
          <w:p w14:paraId="751CC800" w14:textId="77777777" w:rsidR="00167F82" w:rsidRPr="00B319C6" w:rsidRDefault="00167F82" w:rsidP="00167F82">
            <w:pPr>
              <w:spacing w:before="60" w:after="60"/>
              <w:ind w:right="-19"/>
              <w:jc w:val="center"/>
              <w:rPr>
                <w:rFonts w:ascii="Arial" w:hAnsi="Arial" w:cs="Arial"/>
                <w:b/>
                <w:bCs/>
                <w:color w:val="000000"/>
                <w:sz w:val="20"/>
                <w:szCs w:val="20"/>
              </w:rPr>
            </w:pPr>
            <w:r w:rsidRPr="00B319C6">
              <w:rPr>
                <w:rFonts w:ascii="Arial" w:hAnsi="Arial" w:cs="Arial"/>
                <w:b/>
                <w:bCs/>
                <w:color w:val="000000"/>
                <w:sz w:val="20"/>
                <w:szCs w:val="20"/>
              </w:rPr>
              <w:t xml:space="preserve">Skala </w:t>
            </w:r>
            <w:r>
              <w:rPr>
                <w:rFonts w:ascii="Arial" w:hAnsi="Arial" w:cs="Arial"/>
                <w:b/>
                <w:bCs/>
                <w:color w:val="000000"/>
                <w:sz w:val="20"/>
                <w:szCs w:val="20"/>
              </w:rPr>
              <w:t>N</w:t>
            </w:r>
            <w:r w:rsidRPr="00B319C6">
              <w:rPr>
                <w:rFonts w:ascii="Arial" w:hAnsi="Arial" w:cs="Arial"/>
                <w:b/>
                <w:bCs/>
                <w:color w:val="000000"/>
                <w:sz w:val="20"/>
                <w:szCs w:val="20"/>
              </w:rPr>
              <w:t>ilai</w:t>
            </w:r>
          </w:p>
        </w:tc>
        <w:tc>
          <w:tcPr>
            <w:tcW w:w="1758" w:type="dxa"/>
            <w:tcBorders>
              <w:top w:val="single" w:sz="4" w:space="0" w:color="auto"/>
              <w:bottom w:val="single" w:sz="4" w:space="0" w:color="auto"/>
            </w:tcBorders>
            <w:shd w:val="clear" w:color="auto" w:fill="F2F2F2" w:themeFill="background1" w:themeFillShade="F2"/>
          </w:tcPr>
          <w:p w14:paraId="6C31A820" w14:textId="77777777" w:rsidR="00167F82" w:rsidRPr="00B319C6" w:rsidRDefault="00167F82" w:rsidP="00167F82">
            <w:pPr>
              <w:pStyle w:val="Heading2"/>
              <w:spacing w:before="60" w:after="60"/>
              <w:ind w:right="29"/>
              <w:rPr>
                <w:rFonts w:ascii="Arial" w:hAnsi="Arial" w:cs="Arial"/>
                <w:b/>
                <w:bCs/>
                <w:color w:val="000000"/>
                <w:sz w:val="20"/>
              </w:rPr>
            </w:pPr>
            <w:r w:rsidRPr="00B319C6">
              <w:rPr>
                <w:rFonts w:ascii="Arial" w:hAnsi="Arial" w:cs="Arial"/>
                <w:b/>
                <w:bCs/>
                <w:color w:val="000000"/>
                <w:sz w:val="20"/>
              </w:rPr>
              <w:t>Huruf Mutu</w:t>
            </w:r>
          </w:p>
        </w:tc>
        <w:tc>
          <w:tcPr>
            <w:tcW w:w="1753" w:type="dxa"/>
            <w:tcBorders>
              <w:top w:val="single" w:sz="4" w:space="0" w:color="auto"/>
              <w:bottom w:val="single" w:sz="4" w:space="0" w:color="auto"/>
            </w:tcBorders>
            <w:shd w:val="clear" w:color="auto" w:fill="F2F2F2" w:themeFill="background1" w:themeFillShade="F2"/>
          </w:tcPr>
          <w:p w14:paraId="480BC4D7" w14:textId="77777777" w:rsidR="00167F82" w:rsidRPr="00B319C6" w:rsidRDefault="00167F82" w:rsidP="00167F82">
            <w:pPr>
              <w:pStyle w:val="Heading2"/>
              <w:spacing w:before="60" w:after="60"/>
              <w:ind w:right="-108"/>
              <w:rPr>
                <w:rFonts w:ascii="Arial" w:hAnsi="Arial" w:cs="Arial"/>
                <w:b/>
                <w:bCs/>
                <w:color w:val="000000"/>
                <w:sz w:val="20"/>
              </w:rPr>
            </w:pPr>
            <w:r w:rsidRPr="00B319C6">
              <w:rPr>
                <w:rFonts w:ascii="Arial" w:hAnsi="Arial" w:cs="Arial"/>
                <w:b/>
                <w:bCs/>
                <w:color w:val="000000"/>
                <w:sz w:val="20"/>
              </w:rPr>
              <w:t>Angka Mutu</w:t>
            </w:r>
          </w:p>
        </w:tc>
        <w:tc>
          <w:tcPr>
            <w:tcW w:w="2620" w:type="dxa"/>
            <w:tcBorders>
              <w:top w:val="single" w:sz="4" w:space="0" w:color="auto"/>
              <w:bottom w:val="single" w:sz="4" w:space="0" w:color="auto"/>
            </w:tcBorders>
            <w:shd w:val="clear" w:color="auto" w:fill="F2F2F2" w:themeFill="background1" w:themeFillShade="F2"/>
          </w:tcPr>
          <w:p w14:paraId="068B57A2" w14:textId="77777777" w:rsidR="00167F82" w:rsidRPr="00B319C6" w:rsidRDefault="00167F82" w:rsidP="00CB567D">
            <w:pPr>
              <w:pStyle w:val="Heading2"/>
              <w:spacing w:before="60" w:after="60"/>
              <w:ind w:right="363"/>
              <w:rPr>
                <w:rFonts w:ascii="Arial" w:hAnsi="Arial" w:cs="Arial"/>
                <w:b/>
                <w:bCs/>
                <w:color w:val="000000"/>
                <w:sz w:val="20"/>
              </w:rPr>
            </w:pPr>
            <w:r>
              <w:rPr>
                <w:rFonts w:ascii="Arial" w:hAnsi="Arial" w:cs="Arial"/>
                <w:b/>
                <w:bCs/>
                <w:color w:val="000000"/>
                <w:sz w:val="20"/>
              </w:rPr>
              <w:t>Sebutan Mutu</w:t>
            </w:r>
          </w:p>
        </w:tc>
      </w:tr>
      <w:tr w:rsidR="00167F82" w:rsidRPr="00512BEB" w14:paraId="1E1CA155" w14:textId="77777777" w:rsidTr="00167F82">
        <w:trPr>
          <w:jc w:val="center"/>
        </w:trPr>
        <w:tc>
          <w:tcPr>
            <w:tcW w:w="1603" w:type="dxa"/>
            <w:tcBorders>
              <w:top w:val="single" w:sz="4" w:space="0" w:color="auto"/>
            </w:tcBorders>
          </w:tcPr>
          <w:p w14:paraId="5E49C014"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81 – 100</w:t>
            </w:r>
          </w:p>
        </w:tc>
        <w:tc>
          <w:tcPr>
            <w:tcW w:w="1758" w:type="dxa"/>
            <w:tcBorders>
              <w:top w:val="single" w:sz="4" w:space="0" w:color="auto"/>
            </w:tcBorders>
          </w:tcPr>
          <w:p w14:paraId="4E5A992E" w14:textId="77777777" w:rsidR="00167F82" w:rsidRPr="00605BC7" w:rsidRDefault="00167F82" w:rsidP="00167F82">
            <w:pPr>
              <w:pStyle w:val="Heading2"/>
              <w:ind w:right="29"/>
              <w:rPr>
                <w:rFonts w:ascii="Arial" w:hAnsi="Arial" w:cs="Arial"/>
                <w:color w:val="000000"/>
                <w:sz w:val="22"/>
                <w:szCs w:val="22"/>
              </w:rPr>
            </w:pPr>
            <w:r w:rsidRPr="00605BC7">
              <w:rPr>
                <w:rFonts w:ascii="Arial" w:hAnsi="Arial" w:cs="Arial"/>
                <w:color w:val="000000"/>
                <w:sz w:val="22"/>
                <w:szCs w:val="22"/>
              </w:rPr>
              <w:t>A</w:t>
            </w:r>
          </w:p>
        </w:tc>
        <w:tc>
          <w:tcPr>
            <w:tcW w:w="1753" w:type="dxa"/>
            <w:tcBorders>
              <w:top w:val="single" w:sz="4" w:space="0" w:color="auto"/>
            </w:tcBorders>
          </w:tcPr>
          <w:p w14:paraId="04B3525B"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4</w:t>
            </w:r>
          </w:p>
        </w:tc>
        <w:tc>
          <w:tcPr>
            <w:tcW w:w="2620" w:type="dxa"/>
            <w:tcBorders>
              <w:top w:val="single" w:sz="4" w:space="0" w:color="auto"/>
            </w:tcBorders>
          </w:tcPr>
          <w:p w14:paraId="6E6B1BF6"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Sangat Istimewa</w:t>
            </w:r>
          </w:p>
        </w:tc>
      </w:tr>
      <w:tr w:rsidR="00167F82" w:rsidRPr="00512BEB" w14:paraId="44949392" w14:textId="77777777" w:rsidTr="00167F82">
        <w:trPr>
          <w:jc w:val="center"/>
        </w:trPr>
        <w:tc>
          <w:tcPr>
            <w:tcW w:w="1603" w:type="dxa"/>
          </w:tcPr>
          <w:p w14:paraId="4B66022F"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76 – 80</w:t>
            </w:r>
          </w:p>
        </w:tc>
        <w:tc>
          <w:tcPr>
            <w:tcW w:w="1758" w:type="dxa"/>
          </w:tcPr>
          <w:p w14:paraId="236EA9C8"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A-</w:t>
            </w:r>
          </w:p>
        </w:tc>
        <w:tc>
          <w:tcPr>
            <w:tcW w:w="1753" w:type="dxa"/>
          </w:tcPr>
          <w:p w14:paraId="677415ED"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3.7</w:t>
            </w:r>
          </w:p>
        </w:tc>
        <w:tc>
          <w:tcPr>
            <w:tcW w:w="2620" w:type="dxa"/>
          </w:tcPr>
          <w:p w14:paraId="6B7A0EBF"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Istimewa</w:t>
            </w:r>
          </w:p>
        </w:tc>
      </w:tr>
      <w:tr w:rsidR="00167F82" w:rsidRPr="00512BEB" w14:paraId="754B25A4" w14:textId="77777777" w:rsidTr="00167F82">
        <w:trPr>
          <w:jc w:val="center"/>
        </w:trPr>
        <w:tc>
          <w:tcPr>
            <w:tcW w:w="1603" w:type="dxa"/>
          </w:tcPr>
          <w:p w14:paraId="12EE2E52"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72 – 75</w:t>
            </w:r>
          </w:p>
        </w:tc>
        <w:tc>
          <w:tcPr>
            <w:tcW w:w="1758" w:type="dxa"/>
          </w:tcPr>
          <w:p w14:paraId="5673B0F1"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B+</w:t>
            </w:r>
          </w:p>
        </w:tc>
        <w:tc>
          <w:tcPr>
            <w:tcW w:w="1753" w:type="dxa"/>
          </w:tcPr>
          <w:p w14:paraId="2F57ED63"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3.3</w:t>
            </w:r>
          </w:p>
        </w:tc>
        <w:tc>
          <w:tcPr>
            <w:tcW w:w="2620" w:type="dxa"/>
          </w:tcPr>
          <w:p w14:paraId="5B3AAEA7"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Lebih dari baik</w:t>
            </w:r>
          </w:p>
        </w:tc>
      </w:tr>
      <w:tr w:rsidR="00167F82" w:rsidRPr="00512BEB" w14:paraId="07740E76" w14:textId="77777777" w:rsidTr="00167F82">
        <w:trPr>
          <w:jc w:val="center"/>
        </w:trPr>
        <w:tc>
          <w:tcPr>
            <w:tcW w:w="1603" w:type="dxa"/>
          </w:tcPr>
          <w:p w14:paraId="5EEFF0C6"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68 – 71</w:t>
            </w:r>
          </w:p>
        </w:tc>
        <w:tc>
          <w:tcPr>
            <w:tcW w:w="1758" w:type="dxa"/>
          </w:tcPr>
          <w:p w14:paraId="35F4C0DC"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B</w:t>
            </w:r>
          </w:p>
        </w:tc>
        <w:tc>
          <w:tcPr>
            <w:tcW w:w="1753" w:type="dxa"/>
          </w:tcPr>
          <w:p w14:paraId="0997851A"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3</w:t>
            </w:r>
          </w:p>
        </w:tc>
        <w:tc>
          <w:tcPr>
            <w:tcW w:w="2620" w:type="dxa"/>
          </w:tcPr>
          <w:p w14:paraId="14D9ED5F"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Baik</w:t>
            </w:r>
          </w:p>
        </w:tc>
      </w:tr>
      <w:tr w:rsidR="00167F82" w:rsidRPr="00512BEB" w14:paraId="78840744" w14:textId="77777777" w:rsidTr="00167F82">
        <w:trPr>
          <w:jc w:val="center"/>
        </w:trPr>
        <w:tc>
          <w:tcPr>
            <w:tcW w:w="1603" w:type="dxa"/>
          </w:tcPr>
          <w:p w14:paraId="0A5B7A25"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64 – 67</w:t>
            </w:r>
          </w:p>
        </w:tc>
        <w:tc>
          <w:tcPr>
            <w:tcW w:w="1758" w:type="dxa"/>
          </w:tcPr>
          <w:p w14:paraId="72699689"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B-</w:t>
            </w:r>
          </w:p>
        </w:tc>
        <w:tc>
          <w:tcPr>
            <w:tcW w:w="1753" w:type="dxa"/>
          </w:tcPr>
          <w:p w14:paraId="57C0EF58"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2.7</w:t>
            </w:r>
          </w:p>
        </w:tc>
        <w:tc>
          <w:tcPr>
            <w:tcW w:w="2620" w:type="dxa"/>
          </w:tcPr>
          <w:p w14:paraId="1FAADA43"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Cukup baik</w:t>
            </w:r>
          </w:p>
        </w:tc>
      </w:tr>
      <w:tr w:rsidR="00167F82" w:rsidRPr="00512BEB" w14:paraId="5B46FD4D" w14:textId="77777777" w:rsidTr="00167F82">
        <w:trPr>
          <w:jc w:val="center"/>
        </w:trPr>
        <w:tc>
          <w:tcPr>
            <w:tcW w:w="1603" w:type="dxa"/>
          </w:tcPr>
          <w:p w14:paraId="7C17AE1E"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60 – 63</w:t>
            </w:r>
          </w:p>
        </w:tc>
        <w:tc>
          <w:tcPr>
            <w:tcW w:w="1758" w:type="dxa"/>
          </w:tcPr>
          <w:p w14:paraId="337F9CD3"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C+</w:t>
            </w:r>
          </w:p>
        </w:tc>
        <w:tc>
          <w:tcPr>
            <w:tcW w:w="1753" w:type="dxa"/>
          </w:tcPr>
          <w:p w14:paraId="41B02218"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2.3</w:t>
            </w:r>
          </w:p>
        </w:tc>
        <w:tc>
          <w:tcPr>
            <w:tcW w:w="2620" w:type="dxa"/>
          </w:tcPr>
          <w:p w14:paraId="1D18CB96"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Lebih dari cukup</w:t>
            </w:r>
          </w:p>
        </w:tc>
      </w:tr>
      <w:tr w:rsidR="00167F82" w:rsidRPr="00512BEB" w14:paraId="23B07034" w14:textId="77777777" w:rsidTr="00167F82">
        <w:trPr>
          <w:jc w:val="center"/>
        </w:trPr>
        <w:tc>
          <w:tcPr>
            <w:tcW w:w="1603" w:type="dxa"/>
          </w:tcPr>
          <w:p w14:paraId="4D705B92"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56 – 59</w:t>
            </w:r>
          </w:p>
        </w:tc>
        <w:tc>
          <w:tcPr>
            <w:tcW w:w="1758" w:type="dxa"/>
          </w:tcPr>
          <w:p w14:paraId="6A75DFC1"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 xml:space="preserve">C </w:t>
            </w:r>
          </w:p>
        </w:tc>
        <w:tc>
          <w:tcPr>
            <w:tcW w:w="1753" w:type="dxa"/>
          </w:tcPr>
          <w:p w14:paraId="4715E8A6"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2</w:t>
            </w:r>
          </w:p>
        </w:tc>
        <w:tc>
          <w:tcPr>
            <w:tcW w:w="2620" w:type="dxa"/>
          </w:tcPr>
          <w:p w14:paraId="2E8AF39C"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Cukup</w:t>
            </w:r>
          </w:p>
        </w:tc>
      </w:tr>
      <w:tr w:rsidR="00167F82" w:rsidRPr="00512BEB" w14:paraId="7CA3AFE4" w14:textId="77777777" w:rsidTr="00167F82">
        <w:trPr>
          <w:jc w:val="center"/>
        </w:trPr>
        <w:tc>
          <w:tcPr>
            <w:tcW w:w="1603" w:type="dxa"/>
          </w:tcPr>
          <w:p w14:paraId="42CD4E23"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41 – 55</w:t>
            </w:r>
          </w:p>
        </w:tc>
        <w:tc>
          <w:tcPr>
            <w:tcW w:w="1758" w:type="dxa"/>
          </w:tcPr>
          <w:p w14:paraId="593B66FC"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D</w:t>
            </w:r>
          </w:p>
        </w:tc>
        <w:tc>
          <w:tcPr>
            <w:tcW w:w="1753" w:type="dxa"/>
          </w:tcPr>
          <w:p w14:paraId="56EABC52"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1</w:t>
            </w:r>
          </w:p>
        </w:tc>
        <w:tc>
          <w:tcPr>
            <w:tcW w:w="2620" w:type="dxa"/>
          </w:tcPr>
          <w:p w14:paraId="0647696A"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Kurang</w:t>
            </w:r>
          </w:p>
        </w:tc>
      </w:tr>
      <w:tr w:rsidR="00167F82" w:rsidRPr="00512BEB" w14:paraId="3D03128E" w14:textId="77777777" w:rsidTr="00167F82">
        <w:trPr>
          <w:jc w:val="center"/>
        </w:trPr>
        <w:tc>
          <w:tcPr>
            <w:tcW w:w="1603" w:type="dxa"/>
            <w:tcBorders>
              <w:bottom w:val="single" w:sz="4" w:space="0" w:color="auto"/>
            </w:tcBorders>
          </w:tcPr>
          <w:p w14:paraId="2E9FBA5C" w14:textId="77777777" w:rsidR="00167F82" w:rsidRPr="00605BC7" w:rsidRDefault="00167F82" w:rsidP="00167F82">
            <w:pPr>
              <w:spacing w:after="0" w:line="240" w:lineRule="auto"/>
              <w:ind w:right="-19"/>
              <w:jc w:val="center"/>
              <w:rPr>
                <w:rFonts w:ascii="Arial" w:hAnsi="Arial" w:cs="Arial"/>
                <w:color w:val="000000"/>
              </w:rPr>
            </w:pPr>
            <w:r w:rsidRPr="00605BC7">
              <w:rPr>
                <w:rFonts w:ascii="Arial" w:hAnsi="Arial" w:cs="Arial"/>
                <w:color w:val="000000"/>
              </w:rPr>
              <w:t>1 – 40</w:t>
            </w:r>
          </w:p>
        </w:tc>
        <w:tc>
          <w:tcPr>
            <w:tcW w:w="1758" w:type="dxa"/>
            <w:tcBorders>
              <w:bottom w:val="single" w:sz="4" w:space="0" w:color="auto"/>
            </w:tcBorders>
          </w:tcPr>
          <w:p w14:paraId="40BD3111" w14:textId="77777777" w:rsidR="00167F82" w:rsidRPr="00605BC7" w:rsidRDefault="00167F82" w:rsidP="00167F82">
            <w:pPr>
              <w:spacing w:after="0" w:line="240" w:lineRule="auto"/>
              <w:ind w:right="29"/>
              <w:jc w:val="center"/>
              <w:rPr>
                <w:rFonts w:ascii="Arial" w:hAnsi="Arial" w:cs="Arial"/>
                <w:color w:val="000000"/>
              </w:rPr>
            </w:pPr>
            <w:r w:rsidRPr="00605BC7">
              <w:rPr>
                <w:rFonts w:ascii="Arial" w:hAnsi="Arial" w:cs="Arial"/>
                <w:color w:val="000000"/>
              </w:rPr>
              <w:t>E</w:t>
            </w:r>
          </w:p>
        </w:tc>
        <w:tc>
          <w:tcPr>
            <w:tcW w:w="1753" w:type="dxa"/>
            <w:tcBorders>
              <w:bottom w:val="single" w:sz="4" w:space="0" w:color="auto"/>
            </w:tcBorders>
          </w:tcPr>
          <w:p w14:paraId="35102441" w14:textId="77777777" w:rsidR="00167F82" w:rsidRPr="00605BC7" w:rsidRDefault="00167F82" w:rsidP="00167F82">
            <w:pPr>
              <w:spacing w:after="0" w:line="240" w:lineRule="auto"/>
              <w:ind w:right="-108"/>
              <w:jc w:val="center"/>
              <w:rPr>
                <w:rFonts w:ascii="Arial" w:hAnsi="Arial" w:cs="Arial"/>
                <w:color w:val="000000"/>
              </w:rPr>
            </w:pPr>
            <w:r w:rsidRPr="00605BC7">
              <w:rPr>
                <w:rFonts w:ascii="Arial" w:hAnsi="Arial" w:cs="Arial"/>
                <w:color w:val="000000"/>
              </w:rPr>
              <w:t>0</w:t>
            </w:r>
          </w:p>
        </w:tc>
        <w:tc>
          <w:tcPr>
            <w:tcW w:w="2620" w:type="dxa"/>
            <w:tcBorders>
              <w:bottom w:val="single" w:sz="4" w:space="0" w:color="auto"/>
            </w:tcBorders>
          </w:tcPr>
          <w:p w14:paraId="474BAB9A" w14:textId="77777777" w:rsidR="00167F82" w:rsidRPr="00167F82" w:rsidRDefault="00167F82" w:rsidP="00167F82">
            <w:pPr>
              <w:spacing w:after="0" w:line="240" w:lineRule="auto"/>
              <w:ind w:right="360"/>
              <w:rPr>
                <w:rFonts w:ascii="Arial" w:hAnsi="Arial" w:cs="Arial"/>
                <w:color w:val="000000"/>
                <w:lang w:val="en-US"/>
              </w:rPr>
            </w:pPr>
            <w:r>
              <w:rPr>
                <w:rFonts w:ascii="Arial" w:hAnsi="Arial" w:cs="Arial"/>
                <w:color w:val="000000"/>
                <w:lang w:val="en-US"/>
              </w:rPr>
              <w:t>Gagal</w:t>
            </w:r>
          </w:p>
        </w:tc>
      </w:tr>
    </w:tbl>
    <w:p w14:paraId="39EBA2BC" w14:textId="77777777" w:rsidR="00F54AD6" w:rsidRDefault="00F54AD6" w:rsidP="00F54AD6">
      <w:pPr>
        <w:ind w:left="360"/>
        <w:rPr>
          <w:rFonts w:ascii="Arial" w:hAnsi="Arial" w:cs="Arial"/>
        </w:rPr>
      </w:pPr>
    </w:p>
    <w:p w14:paraId="1FCED546" w14:textId="77777777" w:rsidR="00F54AD6" w:rsidRDefault="00F54AD6" w:rsidP="00F54AD6">
      <w:pPr>
        <w:spacing w:after="0"/>
        <w:ind w:left="360"/>
        <w:rPr>
          <w:rFonts w:ascii="Arial" w:hAnsi="Arial" w:cs="Arial"/>
        </w:rPr>
      </w:pPr>
      <w:r>
        <w:rPr>
          <w:rFonts w:ascii="Arial" w:hAnsi="Arial" w:cs="Arial"/>
        </w:rPr>
        <w:t>Aspek-aspek yang dinilai dalam penentuan Nilai Akhir, meliputi:</w:t>
      </w:r>
    </w:p>
    <w:p w14:paraId="5CD8A323" w14:textId="77777777" w:rsidR="00F54AD6" w:rsidRDefault="00F54AD6" w:rsidP="00F54AD6">
      <w:pPr>
        <w:spacing w:after="0"/>
        <w:ind w:left="360"/>
        <w:rPr>
          <w:rFonts w:ascii="Arial" w:hAnsi="Arial" w:cs="Arial"/>
        </w:rPr>
      </w:pPr>
    </w:p>
    <w:p w14:paraId="7DF76534" w14:textId="77777777" w:rsidR="00F54AD6" w:rsidRPr="00AE278F" w:rsidRDefault="00AE278F" w:rsidP="00F54AD6">
      <w:pPr>
        <w:spacing w:after="0"/>
        <w:ind w:left="360"/>
        <w:rPr>
          <w:rFonts w:ascii="Arial" w:hAnsi="Arial" w:cs="Arial"/>
          <w:lang w:val="it-IT"/>
        </w:rPr>
      </w:pPr>
      <w:r>
        <w:rPr>
          <w:rFonts w:ascii="Arial" w:hAnsi="Arial" w:cs="Arial"/>
          <w:lang w:val="it-IT"/>
        </w:rPr>
        <w:t>Ujian</w:t>
      </w:r>
      <w:r w:rsidR="00F54AD6" w:rsidRPr="00AE278F">
        <w:rPr>
          <w:rFonts w:ascii="Arial" w:hAnsi="Arial" w:cs="Arial"/>
          <w:lang w:val="it-IT"/>
        </w:rPr>
        <w:t xml:space="preserve"> tengah semester</w:t>
      </w:r>
      <w:r w:rsidR="00F54AD6" w:rsidRPr="00AE278F">
        <w:rPr>
          <w:rFonts w:ascii="Arial" w:hAnsi="Arial" w:cs="Arial"/>
          <w:lang w:val="it-IT"/>
        </w:rPr>
        <w:tab/>
      </w:r>
      <w:r w:rsidR="00F54AD6" w:rsidRPr="00AE278F">
        <w:rPr>
          <w:rFonts w:ascii="Arial" w:hAnsi="Arial" w:cs="Arial"/>
          <w:lang w:val="it-IT"/>
        </w:rPr>
        <w:tab/>
      </w:r>
      <w:r>
        <w:rPr>
          <w:rFonts w:ascii="Arial" w:hAnsi="Arial" w:cs="Arial"/>
          <w:lang w:val="it-IT"/>
        </w:rPr>
        <w:tab/>
      </w:r>
      <w:r w:rsidR="00167F82" w:rsidRPr="00AE278F">
        <w:rPr>
          <w:rFonts w:ascii="Arial" w:hAnsi="Arial" w:cs="Arial"/>
          <w:lang w:val="it-IT"/>
        </w:rPr>
        <w:t>30</w:t>
      </w:r>
      <w:r w:rsidR="00F54AD6" w:rsidRPr="00AE278F">
        <w:rPr>
          <w:rFonts w:ascii="Arial" w:hAnsi="Arial" w:cs="Arial"/>
          <w:lang w:val="it-IT"/>
        </w:rPr>
        <w:t>%</w:t>
      </w:r>
    </w:p>
    <w:p w14:paraId="16F286E3" w14:textId="77777777" w:rsidR="00F54AD6" w:rsidRPr="00AE278F" w:rsidRDefault="00AE278F" w:rsidP="00F54AD6">
      <w:pPr>
        <w:spacing w:after="0"/>
        <w:ind w:left="360"/>
        <w:rPr>
          <w:rFonts w:ascii="Arial" w:hAnsi="Arial" w:cs="Arial"/>
        </w:rPr>
      </w:pPr>
      <w:r>
        <w:rPr>
          <w:rFonts w:ascii="Arial" w:hAnsi="Arial" w:cs="Arial"/>
          <w:lang w:val="en-US"/>
        </w:rPr>
        <w:t xml:space="preserve">Ujian </w:t>
      </w:r>
      <w:r w:rsidR="00F54AD6" w:rsidRPr="00AE278F">
        <w:rPr>
          <w:rFonts w:ascii="Arial" w:hAnsi="Arial" w:cs="Arial"/>
        </w:rPr>
        <w:t>akhir semester</w:t>
      </w:r>
      <w:r w:rsidR="00F54AD6" w:rsidRPr="00AE278F">
        <w:rPr>
          <w:rFonts w:ascii="Arial" w:hAnsi="Arial" w:cs="Arial"/>
        </w:rPr>
        <w:tab/>
      </w:r>
      <w:r w:rsidR="00F54AD6" w:rsidRPr="00AE278F">
        <w:rPr>
          <w:rFonts w:ascii="Arial" w:hAnsi="Arial" w:cs="Arial"/>
        </w:rPr>
        <w:tab/>
      </w:r>
      <w:r w:rsidR="00F54AD6" w:rsidRPr="00AE278F">
        <w:rPr>
          <w:rFonts w:ascii="Arial" w:hAnsi="Arial" w:cs="Arial"/>
        </w:rPr>
        <w:tab/>
      </w:r>
      <w:r w:rsidRPr="00AE278F">
        <w:rPr>
          <w:rFonts w:ascii="Arial" w:hAnsi="Arial" w:cs="Arial"/>
          <w:lang w:val="en-US"/>
        </w:rPr>
        <w:t>4</w:t>
      </w:r>
      <w:r w:rsidR="00F54AD6" w:rsidRPr="00AE278F">
        <w:rPr>
          <w:rFonts w:ascii="Arial" w:hAnsi="Arial" w:cs="Arial"/>
        </w:rPr>
        <w:t>0%</w:t>
      </w:r>
    </w:p>
    <w:p w14:paraId="712D63D7" w14:textId="77777777" w:rsidR="00F54AD6" w:rsidRPr="00AE278F" w:rsidRDefault="00AE278F" w:rsidP="00F54AD6">
      <w:pPr>
        <w:spacing w:after="0"/>
        <w:ind w:left="360"/>
        <w:rPr>
          <w:rFonts w:ascii="Arial" w:hAnsi="Arial" w:cs="Arial"/>
          <w:lang w:val="en-US"/>
        </w:rPr>
      </w:pPr>
      <w:r>
        <w:rPr>
          <w:rFonts w:ascii="Arial" w:hAnsi="Arial" w:cs="Arial"/>
          <w:lang w:val="en-US"/>
        </w:rPr>
        <w:t>Ujian harian dan Tugas-tugas</w:t>
      </w:r>
      <w:r w:rsidR="00F54AD6" w:rsidRPr="00AE278F">
        <w:rPr>
          <w:rFonts w:ascii="Arial" w:hAnsi="Arial" w:cs="Arial"/>
        </w:rPr>
        <w:tab/>
      </w:r>
      <w:r w:rsidR="00F54AD6" w:rsidRPr="00AE278F">
        <w:rPr>
          <w:rFonts w:ascii="Arial" w:hAnsi="Arial" w:cs="Arial"/>
        </w:rPr>
        <w:tab/>
      </w:r>
      <w:r w:rsidRPr="00AE278F">
        <w:rPr>
          <w:rFonts w:ascii="Arial" w:hAnsi="Arial" w:cs="Arial"/>
          <w:lang w:val="en-US"/>
        </w:rPr>
        <w:t>30</w:t>
      </w:r>
      <w:r w:rsidR="00F54AD6" w:rsidRPr="00AE278F">
        <w:rPr>
          <w:rFonts w:ascii="Arial" w:hAnsi="Arial" w:cs="Arial"/>
        </w:rPr>
        <w:t>%</w:t>
      </w:r>
    </w:p>
    <w:p w14:paraId="755C23D7" w14:textId="77777777" w:rsidR="00AE278F" w:rsidRDefault="00AE278F" w:rsidP="00F54AD6">
      <w:pPr>
        <w:spacing w:after="0"/>
        <w:ind w:left="360"/>
        <w:rPr>
          <w:rFonts w:ascii="Arial" w:hAnsi="Arial" w:cs="Arial"/>
          <w:i/>
          <w:lang w:val="en-US"/>
        </w:rPr>
      </w:pPr>
    </w:p>
    <w:p w14:paraId="6AD7EF4E" w14:textId="77777777" w:rsidR="00AE278F" w:rsidRPr="00AE278F" w:rsidRDefault="00AE278F" w:rsidP="00F54AD6">
      <w:pPr>
        <w:spacing w:after="0"/>
        <w:ind w:left="360"/>
        <w:rPr>
          <w:rFonts w:ascii="Arial" w:hAnsi="Arial" w:cs="Arial"/>
          <w:i/>
          <w:lang w:val="en-US"/>
        </w:rPr>
      </w:pPr>
    </w:p>
    <w:p w14:paraId="79047B71" w14:textId="77777777" w:rsidR="00F54AD6" w:rsidRPr="00AE278F" w:rsidRDefault="00F54AD6" w:rsidP="00F54AD6">
      <w:pPr>
        <w:numPr>
          <w:ilvl w:val="0"/>
          <w:numId w:val="19"/>
        </w:numPr>
        <w:tabs>
          <w:tab w:val="clear" w:pos="720"/>
        </w:tabs>
        <w:spacing w:after="0" w:line="240" w:lineRule="auto"/>
        <w:ind w:left="360"/>
        <w:rPr>
          <w:rFonts w:ascii="Arial" w:hAnsi="Arial" w:cs="Arial"/>
          <w:b/>
        </w:rPr>
      </w:pPr>
      <w:r w:rsidRPr="002D43DB">
        <w:rPr>
          <w:rFonts w:ascii="Arial" w:hAnsi="Arial" w:cs="Arial"/>
          <w:b/>
        </w:rPr>
        <w:t>Jadwal perkuliahan:</w:t>
      </w:r>
    </w:p>
    <w:p w14:paraId="3C00A4D9" w14:textId="77777777" w:rsidR="00AE278F" w:rsidRDefault="00AE278F" w:rsidP="00AE278F">
      <w:pPr>
        <w:spacing w:after="0" w:line="240" w:lineRule="auto"/>
        <w:ind w:left="360"/>
        <w:rPr>
          <w:rFonts w:ascii="Arial" w:hAnsi="Arial" w:cs="Arial"/>
          <w:b/>
          <w:lang w:val="en-US"/>
        </w:rPr>
      </w:pPr>
    </w:p>
    <w:p w14:paraId="7FC0E9FA" w14:textId="77777777" w:rsidR="00E17A61" w:rsidRDefault="00E17A61" w:rsidP="00CC549D">
      <w:pPr>
        <w:spacing w:after="0" w:line="240" w:lineRule="auto"/>
        <w:ind w:left="360"/>
        <w:jc w:val="both"/>
        <w:rPr>
          <w:rFonts w:ascii="Arial" w:hAnsi="Arial" w:cs="Arial"/>
          <w:i/>
          <w:lang w:val="en-US"/>
        </w:rPr>
      </w:pPr>
      <w:r>
        <w:rPr>
          <w:rFonts w:ascii="Arial" w:hAnsi="Arial" w:cs="Arial"/>
          <w:i/>
          <w:lang w:val="en-US"/>
        </w:rPr>
        <w:t>Bagian ini memuat jadwal perkuliahan berupa tanggal pertemuan, topik yang akan dibah</w:t>
      </w:r>
      <w:r w:rsidR="00B31B42">
        <w:rPr>
          <w:rFonts w:ascii="Arial" w:hAnsi="Arial" w:cs="Arial"/>
          <w:i/>
          <w:lang w:val="en-US"/>
        </w:rPr>
        <w:t>as, dan bahan bacaan yang releva</w:t>
      </w:r>
      <w:r>
        <w:rPr>
          <w:rFonts w:ascii="Arial" w:hAnsi="Arial" w:cs="Arial"/>
          <w:i/>
          <w:lang w:val="en-US"/>
        </w:rPr>
        <w:t xml:space="preserve">n dengan setiap pokok bahasan. Di samping itu </w:t>
      </w:r>
      <w:r w:rsidR="00B31B42">
        <w:rPr>
          <w:rFonts w:ascii="Arial" w:hAnsi="Arial" w:cs="Arial"/>
          <w:i/>
          <w:lang w:val="en-US"/>
        </w:rPr>
        <w:t xml:space="preserve">sebaiknya </w:t>
      </w:r>
      <w:r>
        <w:rPr>
          <w:rFonts w:ascii="Arial" w:hAnsi="Arial" w:cs="Arial"/>
          <w:i/>
          <w:lang w:val="en-US"/>
        </w:rPr>
        <w:t>dicantumkan pula batas akhir untu</w:t>
      </w:r>
      <w:r w:rsidR="008F507E">
        <w:rPr>
          <w:rFonts w:ascii="Arial" w:hAnsi="Arial" w:cs="Arial"/>
          <w:i/>
          <w:lang w:val="en-US"/>
        </w:rPr>
        <w:t>k penyerahan tugas-tugas yang akan dilakukan.</w:t>
      </w:r>
    </w:p>
    <w:p w14:paraId="26DD1129" w14:textId="77777777" w:rsidR="00E17A61" w:rsidRPr="00E17A61" w:rsidRDefault="00E17A61" w:rsidP="00AE278F">
      <w:pPr>
        <w:spacing w:after="0" w:line="240" w:lineRule="auto"/>
        <w:ind w:left="360"/>
        <w:rPr>
          <w:rFonts w:ascii="Arial" w:hAnsi="Arial" w:cs="Arial"/>
          <w:i/>
          <w:lang w:val="en-US"/>
        </w:rPr>
      </w:pPr>
    </w:p>
    <w:tbl>
      <w:tblPr>
        <w:tblW w:w="83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2988"/>
      </w:tblGrid>
      <w:tr w:rsidR="00AE278F" w:rsidRPr="000E5A59" w14:paraId="2A5D3D80" w14:textId="77777777" w:rsidTr="00CB567D">
        <w:tc>
          <w:tcPr>
            <w:tcW w:w="1440" w:type="dxa"/>
            <w:shd w:val="clear" w:color="auto" w:fill="D9D9D9"/>
            <w:vAlign w:val="center"/>
          </w:tcPr>
          <w:p w14:paraId="09E816C2" w14:textId="77777777" w:rsidR="00AE278F" w:rsidRPr="000E5A59" w:rsidRDefault="00AE278F" w:rsidP="00CB567D">
            <w:pPr>
              <w:spacing w:after="0" w:line="240" w:lineRule="auto"/>
              <w:jc w:val="center"/>
              <w:rPr>
                <w:rFonts w:ascii="Arial" w:hAnsi="Arial" w:cs="Arial"/>
              </w:rPr>
            </w:pPr>
            <w:r w:rsidRPr="000E5A59">
              <w:rPr>
                <w:rFonts w:ascii="Arial" w:hAnsi="Arial" w:cs="Arial"/>
              </w:rPr>
              <w:t>Pertemuan ke:</w:t>
            </w:r>
          </w:p>
        </w:tc>
        <w:tc>
          <w:tcPr>
            <w:tcW w:w="3960" w:type="dxa"/>
            <w:shd w:val="clear" w:color="auto" w:fill="D9D9D9"/>
            <w:vAlign w:val="center"/>
          </w:tcPr>
          <w:p w14:paraId="27BDC12F" w14:textId="77777777" w:rsidR="00AE278F" w:rsidRPr="000E5A59" w:rsidRDefault="00AE278F" w:rsidP="00CB567D">
            <w:pPr>
              <w:spacing w:after="0" w:line="240" w:lineRule="auto"/>
              <w:jc w:val="center"/>
              <w:rPr>
                <w:rFonts w:ascii="Arial" w:hAnsi="Arial" w:cs="Arial"/>
              </w:rPr>
            </w:pPr>
            <w:r w:rsidRPr="000E5A59">
              <w:rPr>
                <w:rFonts w:ascii="Arial" w:hAnsi="Arial" w:cs="Arial"/>
              </w:rPr>
              <w:t>Topik Bahasan</w:t>
            </w:r>
          </w:p>
        </w:tc>
        <w:tc>
          <w:tcPr>
            <w:tcW w:w="2988" w:type="dxa"/>
            <w:shd w:val="clear" w:color="auto" w:fill="D9D9D9"/>
            <w:vAlign w:val="center"/>
          </w:tcPr>
          <w:p w14:paraId="35A8DE19" w14:textId="77777777" w:rsidR="00AE278F" w:rsidRPr="000E5A59" w:rsidRDefault="00AE278F" w:rsidP="00CB567D">
            <w:pPr>
              <w:spacing w:after="0" w:line="240" w:lineRule="auto"/>
              <w:jc w:val="center"/>
              <w:rPr>
                <w:rFonts w:ascii="Arial" w:hAnsi="Arial" w:cs="Arial"/>
              </w:rPr>
            </w:pPr>
            <w:r w:rsidRPr="000E5A59">
              <w:rPr>
                <w:rFonts w:ascii="Arial" w:hAnsi="Arial" w:cs="Arial"/>
              </w:rPr>
              <w:t>Bacaan/Bab</w:t>
            </w:r>
          </w:p>
        </w:tc>
      </w:tr>
      <w:tr w:rsidR="00AE278F" w:rsidRPr="000E5A59" w14:paraId="3055A55C" w14:textId="77777777" w:rsidTr="00CB567D">
        <w:tc>
          <w:tcPr>
            <w:tcW w:w="1440" w:type="dxa"/>
            <w:vAlign w:val="center"/>
          </w:tcPr>
          <w:p w14:paraId="560D17DD" w14:textId="77777777" w:rsidR="00AE278F" w:rsidRPr="00F54AD6" w:rsidRDefault="00AE278F" w:rsidP="00CB567D">
            <w:pPr>
              <w:spacing w:before="40" w:after="40" w:line="240" w:lineRule="auto"/>
              <w:jc w:val="center"/>
              <w:rPr>
                <w:rFonts w:ascii="Arial" w:hAnsi="Arial" w:cs="Arial"/>
                <w:lang w:val="en-US"/>
              </w:rPr>
            </w:pPr>
            <w:r>
              <w:rPr>
                <w:rFonts w:ascii="Arial" w:hAnsi="Arial" w:cs="Arial"/>
                <w:lang w:val="en-US"/>
              </w:rPr>
              <w:t>1</w:t>
            </w:r>
          </w:p>
        </w:tc>
        <w:tc>
          <w:tcPr>
            <w:tcW w:w="3960" w:type="dxa"/>
          </w:tcPr>
          <w:p w14:paraId="4F59543F" w14:textId="77777777" w:rsidR="00AE278F" w:rsidRDefault="00AE278F" w:rsidP="00CB567D">
            <w:pPr>
              <w:spacing w:before="40" w:after="40" w:line="240" w:lineRule="auto"/>
              <w:rPr>
                <w:rFonts w:ascii="Arial" w:hAnsi="Arial" w:cs="Arial"/>
              </w:rPr>
            </w:pPr>
          </w:p>
        </w:tc>
        <w:tc>
          <w:tcPr>
            <w:tcW w:w="2988" w:type="dxa"/>
          </w:tcPr>
          <w:p w14:paraId="3101E25C" w14:textId="77777777" w:rsidR="00AE278F" w:rsidRPr="000E5A59" w:rsidRDefault="00AE278F" w:rsidP="00CB567D">
            <w:pPr>
              <w:spacing w:before="40" w:after="40" w:line="240" w:lineRule="auto"/>
              <w:rPr>
                <w:rFonts w:ascii="Arial" w:hAnsi="Arial" w:cs="Arial"/>
              </w:rPr>
            </w:pPr>
          </w:p>
        </w:tc>
      </w:tr>
      <w:tr w:rsidR="00AE278F" w:rsidRPr="000E5A59" w14:paraId="64ED68AF" w14:textId="77777777" w:rsidTr="00CB567D">
        <w:tc>
          <w:tcPr>
            <w:tcW w:w="1440" w:type="dxa"/>
            <w:vAlign w:val="center"/>
          </w:tcPr>
          <w:p w14:paraId="60B58E44" w14:textId="77777777" w:rsidR="00AE278F" w:rsidRPr="00F54AD6" w:rsidRDefault="00AE278F" w:rsidP="00CB567D">
            <w:pPr>
              <w:spacing w:before="40" w:after="40" w:line="240" w:lineRule="auto"/>
              <w:jc w:val="center"/>
              <w:rPr>
                <w:rFonts w:ascii="Arial" w:hAnsi="Arial" w:cs="Arial"/>
                <w:lang w:val="en-US"/>
              </w:rPr>
            </w:pPr>
            <w:r>
              <w:rPr>
                <w:rFonts w:ascii="Arial" w:hAnsi="Arial" w:cs="Arial"/>
                <w:lang w:val="en-US"/>
              </w:rPr>
              <w:t>2</w:t>
            </w:r>
          </w:p>
        </w:tc>
        <w:tc>
          <w:tcPr>
            <w:tcW w:w="3960" w:type="dxa"/>
          </w:tcPr>
          <w:p w14:paraId="301FAA5C" w14:textId="77777777" w:rsidR="00AE278F" w:rsidRDefault="00AE278F" w:rsidP="00CB567D">
            <w:pPr>
              <w:spacing w:before="40" w:after="40" w:line="240" w:lineRule="auto"/>
              <w:rPr>
                <w:rFonts w:ascii="Arial" w:hAnsi="Arial" w:cs="Arial"/>
              </w:rPr>
            </w:pPr>
          </w:p>
        </w:tc>
        <w:tc>
          <w:tcPr>
            <w:tcW w:w="2988" w:type="dxa"/>
          </w:tcPr>
          <w:p w14:paraId="49D7553A" w14:textId="77777777" w:rsidR="00AE278F" w:rsidRPr="000E5A59" w:rsidRDefault="00AE278F" w:rsidP="00CB567D">
            <w:pPr>
              <w:spacing w:before="40" w:after="40" w:line="240" w:lineRule="auto"/>
              <w:rPr>
                <w:rFonts w:ascii="Arial" w:hAnsi="Arial" w:cs="Arial"/>
              </w:rPr>
            </w:pPr>
          </w:p>
        </w:tc>
      </w:tr>
      <w:tr w:rsidR="00AE278F" w:rsidRPr="000E5A59" w14:paraId="3930110F" w14:textId="77777777" w:rsidTr="00CB567D">
        <w:tc>
          <w:tcPr>
            <w:tcW w:w="1440" w:type="dxa"/>
            <w:vAlign w:val="center"/>
          </w:tcPr>
          <w:p w14:paraId="02D600E2" w14:textId="77777777" w:rsidR="00AE278F" w:rsidRPr="00F54AD6" w:rsidRDefault="00AE278F" w:rsidP="00CB567D">
            <w:pPr>
              <w:spacing w:before="40" w:after="40" w:line="240" w:lineRule="auto"/>
              <w:jc w:val="center"/>
              <w:rPr>
                <w:rFonts w:ascii="Arial" w:hAnsi="Arial" w:cs="Arial"/>
                <w:lang w:val="en-US"/>
              </w:rPr>
            </w:pPr>
            <w:r>
              <w:rPr>
                <w:rFonts w:ascii="Arial" w:hAnsi="Arial" w:cs="Arial"/>
                <w:lang w:val="en-US"/>
              </w:rPr>
              <w:t>3</w:t>
            </w:r>
          </w:p>
        </w:tc>
        <w:tc>
          <w:tcPr>
            <w:tcW w:w="3960" w:type="dxa"/>
          </w:tcPr>
          <w:p w14:paraId="66EC8284" w14:textId="77777777" w:rsidR="00AE278F" w:rsidRDefault="00AE278F" w:rsidP="00CB567D">
            <w:pPr>
              <w:spacing w:before="40" w:after="40" w:line="240" w:lineRule="auto"/>
              <w:rPr>
                <w:rFonts w:ascii="Arial" w:hAnsi="Arial" w:cs="Arial"/>
              </w:rPr>
            </w:pPr>
          </w:p>
        </w:tc>
        <w:tc>
          <w:tcPr>
            <w:tcW w:w="2988" w:type="dxa"/>
          </w:tcPr>
          <w:p w14:paraId="1A57E670" w14:textId="77777777" w:rsidR="00AE278F" w:rsidRPr="000E5A59" w:rsidRDefault="00AE278F" w:rsidP="00CB567D">
            <w:pPr>
              <w:spacing w:before="40" w:after="40" w:line="240" w:lineRule="auto"/>
              <w:rPr>
                <w:rFonts w:ascii="Arial" w:hAnsi="Arial" w:cs="Arial"/>
              </w:rPr>
            </w:pPr>
          </w:p>
        </w:tc>
      </w:tr>
      <w:tr w:rsidR="00AE278F" w:rsidRPr="00D3268F" w14:paraId="50B0E6EF" w14:textId="77777777" w:rsidTr="00CB567D">
        <w:tc>
          <w:tcPr>
            <w:tcW w:w="1440" w:type="dxa"/>
            <w:vAlign w:val="center"/>
          </w:tcPr>
          <w:p w14:paraId="040B3309" w14:textId="77777777" w:rsidR="00AE278F" w:rsidRPr="00F54AD6" w:rsidRDefault="00AE278F" w:rsidP="00CB567D">
            <w:pPr>
              <w:spacing w:before="40" w:after="40" w:line="240" w:lineRule="auto"/>
              <w:jc w:val="center"/>
              <w:rPr>
                <w:rFonts w:ascii="Arial" w:hAnsi="Arial" w:cs="Arial"/>
                <w:lang w:val="en-US"/>
              </w:rPr>
            </w:pPr>
            <w:r>
              <w:rPr>
                <w:rFonts w:ascii="Arial" w:hAnsi="Arial" w:cs="Arial"/>
                <w:lang w:val="en-US"/>
              </w:rPr>
              <w:t>4</w:t>
            </w:r>
          </w:p>
        </w:tc>
        <w:tc>
          <w:tcPr>
            <w:tcW w:w="3960" w:type="dxa"/>
          </w:tcPr>
          <w:p w14:paraId="3CB197CB" w14:textId="77777777" w:rsidR="00AE278F" w:rsidRDefault="00AE278F" w:rsidP="00CB567D">
            <w:pPr>
              <w:spacing w:before="40" w:after="40" w:line="240" w:lineRule="auto"/>
              <w:rPr>
                <w:rFonts w:ascii="Arial" w:hAnsi="Arial" w:cs="Arial"/>
              </w:rPr>
            </w:pPr>
          </w:p>
        </w:tc>
        <w:tc>
          <w:tcPr>
            <w:tcW w:w="2988" w:type="dxa"/>
          </w:tcPr>
          <w:p w14:paraId="04191114" w14:textId="77777777" w:rsidR="00AE278F" w:rsidRPr="00D3268F" w:rsidRDefault="00AE278F" w:rsidP="00CB567D">
            <w:pPr>
              <w:spacing w:before="40" w:after="40" w:line="240" w:lineRule="auto"/>
              <w:rPr>
                <w:rFonts w:ascii="Arial" w:hAnsi="Arial" w:cs="Arial"/>
              </w:rPr>
            </w:pPr>
          </w:p>
        </w:tc>
      </w:tr>
      <w:tr w:rsidR="008F507E" w:rsidRPr="00D3268F" w14:paraId="4DD12E3D" w14:textId="77777777" w:rsidTr="00CB567D">
        <w:tc>
          <w:tcPr>
            <w:tcW w:w="1440" w:type="dxa"/>
            <w:vAlign w:val="center"/>
          </w:tcPr>
          <w:p w14:paraId="2D984148" w14:textId="77777777" w:rsidR="008F507E" w:rsidRDefault="008F507E" w:rsidP="00CB567D">
            <w:pPr>
              <w:spacing w:before="40" w:after="40" w:line="240" w:lineRule="auto"/>
              <w:jc w:val="center"/>
              <w:rPr>
                <w:rFonts w:ascii="Arial" w:hAnsi="Arial" w:cs="Arial"/>
                <w:lang w:val="en-US"/>
              </w:rPr>
            </w:pPr>
            <w:r>
              <w:rPr>
                <w:rFonts w:ascii="Arial" w:hAnsi="Arial" w:cs="Arial"/>
                <w:lang w:val="en-US"/>
              </w:rPr>
              <w:t>dst</w:t>
            </w:r>
          </w:p>
        </w:tc>
        <w:tc>
          <w:tcPr>
            <w:tcW w:w="3960" w:type="dxa"/>
          </w:tcPr>
          <w:p w14:paraId="450D348F" w14:textId="77777777" w:rsidR="008F507E" w:rsidRDefault="008F507E" w:rsidP="00CB567D">
            <w:pPr>
              <w:spacing w:before="40" w:after="40" w:line="240" w:lineRule="auto"/>
              <w:rPr>
                <w:rFonts w:ascii="Arial" w:hAnsi="Arial" w:cs="Arial"/>
              </w:rPr>
            </w:pPr>
          </w:p>
        </w:tc>
        <w:tc>
          <w:tcPr>
            <w:tcW w:w="2988" w:type="dxa"/>
          </w:tcPr>
          <w:p w14:paraId="26A61DC7" w14:textId="77777777" w:rsidR="008F507E" w:rsidRPr="00D3268F" w:rsidRDefault="008F507E" w:rsidP="00CB567D">
            <w:pPr>
              <w:spacing w:before="40" w:after="40" w:line="240" w:lineRule="auto"/>
              <w:rPr>
                <w:rFonts w:ascii="Arial" w:hAnsi="Arial" w:cs="Arial"/>
              </w:rPr>
            </w:pPr>
          </w:p>
        </w:tc>
      </w:tr>
    </w:tbl>
    <w:p w14:paraId="6CE7B6EB" w14:textId="77777777" w:rsidR="00AE278F" w:rsidRDefault="00AE278F" w:rsidP="00AE278F">
      <w:pPr>
        <w:spacing w:after="0" w:line="240" w:lineRule="auto"/>
        <w:ind w:left="360"/>
        <w:rPr>
          <w:rFonts w:ascii="Arial" w:hAnsi="Arial" w:cs="Arial"/>
          <w:b/>
          <w:lang w:val="en-US"/>
        </w:rPr>
      </w:pPr>
    </w:p>
    <w:p w14:paraId="106150A2" w14:textId="77777777" w:rsidR="00AE278F" w:rsidRPr="00AE278F" w:rsidRDefault="00AE278F" w:rsidP="00AE278F">
      <w:pPr>
        <w:spacing w:after="0" w:line="240" w:lineRule="auto"/>
        <w:ind w:left="360"/>
        <w:rPr>
          <w:rFonts w:ascii="Arial" w:hAnsi="Arial" w:cs="Arial"/>
          <w:b/>
          <w:lang w:val="en-US"/>
        </w:rPr>
      </w:pPr>
    </w:p>
    <w:p w14:paraId="005F02B0" w14:textId="77777777" w:rsidR="00AE278F" w:rsidRPr="002D43DB" w:rsidRDefault="00AE278F" w:rsidP="00AE278F">
      <w:pPr>
        <w:spacing w:after="0" w:line="240" w:lineRule="auto"/>
        <w:ind w:left="360"/>
        <w:rPr>
          <w:rFonts w:ascii="Arial" w:hAnsi="Arial" w:cs="Arial"/>
          <w:b/>
        </w:rPr>
      </w:pPr>
    </w:p>
    <w:p w14:paraId="57F6D761" w14:textId="77777777" w:rsidR="00B4125C" w:rsidRDefault="00B4125C" w:rsidP="00F54AD6">
      <w:pPr>
        <w:ind w:left="36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Depok, …………………..</w:t>
      </w:r>
    </w:p>
    <w:p w14:paraId="33B17BFB" w14:textId="77777777" w:rsidR="00AE278F" w:rsidRPr="00AE278F" w:rsidRDefault="00B4125C" w:rsidP="00B31B42">
      <w:pPr>
        <w:ind w:left="360"/>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Dosen Pengampu   </w:t>
      </w:r>
    </w:p>
    <w:sectPr w:rsidR="00AE278F" w:rsidRPr="00AE278F" w:rsidSect="007E06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0582C" w14:textId="77777777" w:rsidR="007C0148" w:rsidRDefault="007C0148" w:rsidP="00F0211C">
      <w:pPr>
        <w:spacing w:after="0" w:line="240" w:lineRule="auto"/>
      </w:pPr>
      <w:r>
        <w:separator/>
      </w:r>
    </w:p>
  </w:endnote>
  <w:endnote w:type="continuationSeparator" w:id="0">
    <w:p w14:paraId="252BA1BE" w14:textId="77777777" w:rsidR="007C0148" w:rsidRDefault="007C0148" w:rsidP="00F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42DF2" w14:textId="77777777" w:rsidR="007C0148" w:rsidRDefault="007C0148" w:rsidP="00F0211C">
      <w:pPr>
        <w:spacing w:after="0" w:line="240" w:lineRule="auto"/>
      </w:pPr>
      <w:r>
        <w:separator/>
      </w:r>
    </w:p>
  </w:footnote>
  <w:footnote w:type="continuationSeparator" w:id="0">
    <w:p w14:paraId="3FC6C12C" w14:textId="77777777" w:rsidR="007C0148" w:rsidRDefault="007C0148" w:rsidP="00F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0B56"/>
    <w:multiLevelType w:val="hybridMultilevel"/>
    <w:tmpl w:val="B1AEE4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F02E8F"/>
    <w:multiLevelType w:val="hybridMultilevel"/>
    <w:tmpl w:val="D494D08A"/>
    <w:lvl w:ilvl="0" w:tplc="C8CCE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54081"/>
    <w:multiLevelType w:val="hybridMultilevel"/>
    <w:tmpl w:val="6F20B0E2"/>
    <w:lvl w:ilvl="0" w:tplc="95D6BD0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nsid w:val="1AA60E2F"/>
    <w:multiLevelType w:val="hybridMultilevel"/>
    <w:tmpl w:val="76A4CE82"/>
    <w:lvl w:ilvl="0" w:tplc="9DDA5940">
      <w:start w:val="1"/>
      <w:numFmt w:val="bullet"/>
      <w:lvlText w:val="-"/>
      <w:lvlJc w:val="left"/>
      <w:pPr>
        <w:ind w:left="645" w:hanging="360"/>
      </w:pPr>
      <w:rPr>
        <w:rFonts w:ascii="Calibri" w:eastAsiaTheme="minorHAnsi" w:hAnsi="Calibri" w:cs="Calibr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1ED91A5F"/>
    <w:multiLevelType w:val="hybridMultilevel"/>
    <w:tmpl w:val="15FE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02804"/>
    <w:multiLevelType w:val="hybridMultilevel"/>
    <w:tmpl w:val="BDAE4598"/>
    <w:lvl w:ilvl="0" w:tplc="C8CCE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174A8B"/>
    <w:multiLevelType w:val="hybridMultilevel"/>
    <w:tmpl w:val="605C1A78"/>
    <w:lvl w:ilvl="0" w:tplc="055E393E">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60E337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C45388"/>
    <w:multiLevelType w:val="hybridMultilevel"/>
    <w:tmpl w:val="9032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37FF3"/>
    <w:multiLevelType w:val="hybridMultilevel"/>
    <w:tmpl w:val="BC2A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87901"/>
    <w:multiLevelType w:val="hybridMultilevel"/>
    <w:tmpl w:val="D9C61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EC177E"/>
    <w:multiLevelType w:val="hybridMultilevel"/>
    <w:tmpl w:val="1B4C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4471C"/>
    <w:multiLevelType w:val="hybridMultilevel"/>
    <w:tmpl w:val="779C10DA"/>
    <w:lvl w:ilvl="0" w:tplc="C8CCE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EE315C"/>
    <w:multiLevelType w:val="hybridMultilevel"/>
    <w:tmpl w:val="86A85498"/>
    <w:lvl w:ilvl="0" w:tplc="C8CCE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5E2FC9"/>
    <w:multiLevelType w:val="hybridMultilevel"/>
    <w:tmpl w:val="D90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442F6"/>
    <w:multiLevelType w:val="hybridMultilevel"/>
    <w:tmpl w:val="433CB000"/>
    <w:lvl w:ilvl="0" w:tplc="C8CCE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7237C1F"/>
    <w:multiLevelType w:val="hybridMultilevel"/>
    <w:tmpl w:val="F5BE44D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244A5"/>
    <w:multiLevelType w:val="hybridMultilevel"/>
    <w:tmpl w:val="7EC6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70A90"/>
    <w:multiLevelType w:val="hybridMultilevel"/>
    <w:tmpl w:val="7956582A"/>
    <w:lvl w:ilvl="0" w:tplc="9606C80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8">
    <w:nsid w:val="72BC5769"/>
    <w:multiLevelType w:val="hybridMultilevel"/>
    <w:tmpl w:val="31249B08"/>
    <w:lvl w:ilvl="0" w:tplc="C8CCED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65F597E"/>
    <w:multiLevelType w:val="hybridMultilevel"/>
    <w:tmpl w:val="11AC7AC8"/>
    <w:lvl w:ilvl="0" w:tplc="C8CCED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12"/>
  </w:num>
  <w:num w:numId="6">
    <w:abstractNumId w:val="19"/>
  </w:num>
  <w:num w:numId="7">
    <w:abstractNumId w:val="1"/>
  </w:num>
  <w:num w:numId="8">
    <w:abstractNumId w:val="18"/>
  </w:num>
  <w:num w:numId="9">
    <w:abstractNumId w:val="14"/>
  </w:num>
  <w:num w:numId="10">
    <w:abstractNumId w:val="16"/>
  </w:num>
  <w:num w:numId="11">
    <w:abstractNumId w:val="2"/>
  </w:num>
  <w:num w:numId="12">
    <w:abstractNumId w:val="13"/>
  </w:num>
  <w:num w:numId="13">
    <w:abstractNumId w:val="10"/>
  </w:num>
  <w:num w:numId="14">
    <w:abstractNumId w:val="3"/>
  </w:num>
  <w:num w:numId="15">
    <w:abstractNumId w:val="7"/>
  </w:num>
  <w:num w:numId="16">
    <w:abstractNumId w:val="17"/>
  </w:num>
  <w:num w:numId="17">
    <w:abstractNumId w:val="4"/>
  </w:num>
  <w:num w:numId="18">
    <w:abstractNumId w:val="8"/>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1C"/>
    <w:rsid w:val="0002430E"/>
    <w:rsid w:val="00046DA7"/>
    <w:rsid w:val="000520D0"/>
    <w:rsid w:val="000538EE"/>
    <w:rsid w:val="00061699"/>
    <w:rsid w:val="00064F6A"/>
    <w:rsid w:val="00091A90"/>
    <w:rsid w:val="000A1336"/>
    <w:rsid w:val="000D4112"/>
    <w:rsid w:val="0010104F"/>
    <w:rsid w:val="00112902"/>
    <w:rsid w:val="001332F1"/>
    <w:rsid w:val="00167F82"/>
    <w:rsid w:val="001811AD"/>
    <w:rsid w:val="00193D31"/>
    <w:rsid w:val="001D48CA"/>
    <w:rsid w:val="00235AE6"/>
    <w:rsid w:val="00265FC7"/>
    <w:rsid w:val="00267524"/>
    <w:rsid w:val="002F28F1"/>
    <w:rsid w:val="003009D7"/>
    <w:rsid w:val="003234FE"/>
    <w:rsid w:val="00355943"/>
    <w:rsid w:val="00376E0D"/>
    <w:rsid w:val="003966B6"/>
    <w:rsid w:val="0039753A"/>
    <w:rsid w:val="003A5926"/>
    <w:rsid w:val="003C1B11"/>
    <w:rsid w:val="003E2655"/>
    <w:rsid w:val="003F5FAE"/>
    <w:rsid w:val="003F6F88"/>
    <w:rsid w:val="00403F63"/>
    <w:rsid w:val="00407220"/>
    <w:rsid w:val="00430261"/>
    <w:rsid w:val="004348B9"/>
    <w:rsid w:val="0044649C"/>
    <w:rsid w:val="0044747D"/>
    <w:rsid w:val="00461598"/>
    <w:rsid w:val="00484B97"/>
    <w:rsid w:val="00495684"/>
    <w:rsid w:val="004A55A3"/>
    <w:rsid w:val="004A6015"/>
    <w:rsid w:val="00520D77"/>
    <w:rsid w:val="00534301"/>
    <w:rsid w:val="005974F6"/>
    <w:rsid w:val="005A2CD0"/>
    <w:rsid w:val="005A39D4"/>
    <w:rsid w:val="005A72B3"/>
    <w:rsid w:val="005B1EA7"/>
    <w:rsid w:val="005D1833"/>
    <w:rsid w:val="005F7367"/>
    <w:rsid w:val="006068F6"/>
    <w:rsid w:val="006127FF"/>
    <w:rsid w:val="006224D4"/>
    <w:rsid w:val="006525C0"/>
    <w:rsid w:val="00656409"/>
    <w:rsid w:val="0069750C"/>
    <w:rsid w:val="006B6B7F"/>
    <w:rsid w:val="006D2050"/>
    <w:rsid w:val="006E43CE"/>
    <w:rsid w:val="007705B0"/>
    <w:rsid w:val="00783050"/>
    <w:rsid w:val="007959ED"/>
    <w:rsid w:val="007A28E1"/>
    <w:rsid w:val="007B431A"/>
    <w:rsid w:val="007C0148"/>
    <w:rsid w:val="007E0667"/>
    <w:rsid w:val="007E139A"/>
    <w:rsid w:val="008A7840"/>
    <w:rsid w:val="008B2354"/>
    <w:rsid w:val="008D72A6"/>
    <w:rsid w:val="008F507E"/>
    <w:rsid w:val="0091374B"/>
    <w:rsid w:val="009507A9"/>
    <w:rsid w:val="00981910"/>
    <w:rsid w:val="00982086"/>
    <w:rsid w:val="009904E8"/>
    <w:rsid w:val="009B1AE8"/>
    <w:rsid w:val="009B295F"/>
    <w:rsid w:val="00A15FB9"/>
    <w:rsid w:val="00A359F4"/>
    <w:rsid w:val="00A5528F"/>
    <w:rsid w:val="00A81B52"/>
    <w:rsid w:val="00AD49AE"/>
    <w:rsid w:val="00AE278F"/>
    <w:rsid w:val="00B17DC4"/>
    <w:rsid w:val="00B31B42"/>
    <w:rsid w:val="00B33D1B"/>
    <w:rsid w:val="00B4125C"/>
    <w:rsid w:val="00B554F2"/>
    <w:rsid w:val="00B751FC"/>
    <w:rsid w:val="00B81CCB"/>
    <w:rsid w:val="00B97681"/>
    <w:rsid w:val="00BF31E3"/>
    <w:rsid w:val="00BF52F7"/>
    <w:rsid w:val="00C03728"/>
    <w:rsid w:val="00C10E6A"/>
    <w:rsid w:val="00C250CF"/>
    <w:rsid w:val="00C519AB"/>
    <w:rsid w:val="00C57981"/>
    <w:rsid w:val="00C60C77"/>
    <w:rsid w:val="00C61DFD"/>
    <w:rsid w:val="00C93140"/>
    <w:rsid w:val="00CA655A"/>
    <w:rsid w:val="00CC549D"/>
    <w:rsid w:val="00CC6BD7"/>
    <w:rsid w:val="00CD623E"/>
    <w:rsid w:val="00D75549"/>
    <w:rsid w:val="00DA318B"/>
    <w:rsid w:val="00DD6CF5"/>
    <w:rsid w:val="00DE0DD9"/>
    <w:rsid w:val="00E0575A"/>
    <w:rsid w:val="00E17A61"/>
    <w:rsid w:val="00E21F7E"/>
    <w:rsid w:val="00E454D0"/>
    <w:rsid w:val="00E56E4E"/>
    <w:rsid w:val="00E73B79"/>
    <w:rsid w:val="00E822FF"/>
    <w:rsid w:val="00E9026A"/>
    <w:rsid w:val="00EB3509"/>
    <w:rsid w:val="00ED526E"/>
    <w:rsid w:val="00EE0A47"/>
    <w:rsid w:val="00EE4976"/>
    <w:rsid w:val="00F0211C"/>
    <w:rsid w:val="00F06A5A"/>
    <w:rsid w:val="00F078EE"/>
    <w:rsid w:val="00F141BA"/>
    <w:rsid w:val="00F54AD6"/>
    <w:rsid w:val="00F95FA3"/>
    <w:rsid w:val="00FA759E"/>
    <w:rsid w:val="00FB335D"/>
    <w:rsid w:val="00FC5E87"/>
    <w:rsid w:val="00FE1A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F9462"/>
  <w15:docId w15:val="{737A5A28-B0ED-4522-A6F3-9607DC1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31"/>
  </w:style>
  <w:style w:type="paragraph" w:styleId="Heading2">
    <w:name w:val="heading 2"/>
    <w:basedOn w:val="Normal"/>
    <w:next w:val="Normal"/>
    <w:link w:val="Heading2Char"/>
    <w:qFormat/>
    <w:rsid w:val="00F54AD6"/>
    <w:pPr>
      <w:keepNext/>
      <w:spacing w:after="0" w:line="240" w:lineRule="auto"/>
      <w:jc w:val="center"/>
      <w:outlineLvl w:val="1"/>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1C"/>
  </w:style>
  <w:style w:type="table" w:styleId="TableGrid">
    <w:name w:val="Table Grid"/>
    <w:basedOn w:val="TableNormal"/>
    <w:rsid w:val="00F0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11C"/>
    <w:pPr>
      <w:ind w:left="720"/>
      <w:contextualSpacing/>
    </w:pPr>
  </w:style>
  <w:style w:type="paragraph" w:styleId="BalloonText">
    <w:name w:val="Balloon Text"/>
    <w:basedOn w:val="Normal"/>
    <w:link w:val="BalloonTextChar"/>
    <w:uiPriority w:val="99"/>
    <w:semiHidden/>
    <w:unhideWhenUsed/>
    <w:rsid w:val="00F0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1C"/>
    <w:rPr>
      <w:rFonts w:ascii="Tahoma" w:hAnsi="Tahoma" w:cs="Tahoma"/>
      <w:sz w:val="16"/>
      <w:szCs w:val="16"/>
    </w:rPr>
  </w:style>
  <w:style w:type="paragraph" w:styleId="Footer">
    <w:name w:val="footer"/>
    <w:basedOn w:val="Normal"/>
    <w:link w:val="FooterChar"/>
    <w:uiPriority w:val="99"/>
    <w:semiHidden/>
    <w:unhideWhenUsed/>
    <w:rsid w:val="00F02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211C"/>
  </w:style>
  <w:style w:type="character" w:customStyle="1" w:styleId="Heading2Char">
    <w:name w:val="Heading 2 Char"/>
    <w:basedOn w:val="DefaultParagraphFont"/>
    <w:link w:val="Heading2"/>
    <w:rsid w:val="00F54AD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WIDJATMAKA</dc:creator>
  <cp:lastModifiedBy>Probook</cp:lastModifiedBy>
  <cp:revision>4</cp:revision>
  <dcterms:created xsi:type="dcterms:W3CDTF">2015-05-04T17:44:00Z</dcterms:created>
  <dcterms:modified xsi:type="dcterms:W3CDTF">2015-09-15T06:31:00Z</dcterms:modified>
</cp:coreProperties>
</file>